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EBAA6" w14:textId="77777777" w:rsidR="00B405B7" w:rsidRPr="00B405B7" w:rsidRDefault="00B405B7" w:rsidP="00B405B7">
      <w:pPr>
        <w:shd w:val="clear" w:color="auto" w:fill="FFFFFF"/>
        <w:spacing w:after="0" w:line="510" w:lineRule="atLeast"/>
        <w:textAlignment w:val="baseline"/>
        <w:outlineLvl w:val="0"/>
        <w:rPr>
          <w:rFonts w:ascii="Arial" w:eastAsia="Times New Roman" w:hAnsi="Arial" w:cs="Arial"/>
          <w:b/>
          <w:bCs/>
          <w:color w:val="000000"/>
          <w:kern w:val="36"/>
          <w:sz w:val="39"/>
          <w:szCs w:val="39"/>
          <w:lang w:eastAsia="ru-RU"/>
        </w:rPr>
      </w:pPr>
      <w:r w:rsidRPr="00B405B7">
        <w:rPr>
          <w:rFonts w:ascii="Arial" w:eastAsia="Times New Roman" w:hAnsi="Arial" w:cs="Arial"/>
          <w:b/>
          <w:bCs/>
          <w:color w:val="000000"/>
          <w:kern w:val="36"/>
          <w:sz w:val="39"/>
          <w:szCs w:val="39"/>
          <w:lang w:eastAsia="ru-RU"/>
        </w:rPr>
        <w:t>Меры социальной поддержки для многодетных семей</w:t>
      </w:r>
    </w:p>
    <w:p w14:paraId="1D92BA89" w14:textId="10AB4242" w:rsidR="004825D9" w:rsidRPr="004825D9" w:rsidRDefault="00B405B7" w:rsidP="00B405B7">
      <w:pPr>
        <w:spacing w:after="0" w:line="420" w:lineRule="atLeast"/>
        <w:textAlignment w:val="baseline"/>
        <w:outlineLvl w:val="1"/>
        <w:rPr>
          <w:rFonts w:ascii="inherit" w:eastAsia="Times New Roman" w:hAnsi="inherit" w:cs="Times New Roman"/>
          <w:b/>
          <w:bCs/>
          <w:color w:val="000000"/>
          <w:sz w:val="27"/>
          <w:szCs w:val="27"/>
          <w:lang w:eastAsia="ru-RU"/>
        </w:rPr>
      </w:pPr>
      <w:r w:rsidRPr="004825D9">
        <w:rPr>
          <w:rFonts w:ascii="inherit" w:eastAsia="Times New Roman" w:hAnsi="inherit" w:cs="Times New Roman"/>
          <w:color w:val="000000"/>
          <w:sz w:val="27"/>
          <w:szCs w:val="27"/>
          <w:bdr w:val="none" w:sz="0" w:space="0" w:color="auto" w:frame="1"/>
          <w:lang w:eastAsia="ru-RU"/>
        </w:rPr>
        <w:t xml:space="preserve"> </w:t>
      </w:r>
      <w:bookmarkStart w:id="0" w:name="_GoBack"/>
      <w:bookmarkEnd w:id="0"/>
      <w:r w:rsidR="004825D9" w:rsidRPr="004825D9">
        <w:rPr>
          <w:rFonts w:ascii="inherit" w:eastAsia="Times New Roman" w:hAnsi="inherit" w:cs="Times New Roman"/>
          <w:color w:val="000000"/>
          <w:sz w:val="27"/>
          <w:szCs w:val="27"/>
          <w:bdr w:val="none" w:sz="0" w:space="0" w:color="auto" w:frame="1"/>
          <w:lang w:eastAsia="ru-RU"/>
        </w:rPr>
        <w:t>Краевой материнский (семейный) капитал</w:t>
      </w:r>
    </w:p>
    <w:p w14:paraId="210ADE2E"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Предоставляется</w:t>
      </w:r>
    </w:p>
    <w:p w14:paraId="38FA5E55" w14:textId="77777777" w:rsidR="004825D9" w:rsidRPr="004825D9" w:rsidRDefault="004825D9" w:rsidP="004825D9">
      <w:pPr>
        <w:numPr>
          <w:ilvl w:val="0"/>
          <w:numId w:val="1"/>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женщинам, родившим (усыновившим) третьего ребенка или последующих детей начиная с 1 июля 2011 года;</w:t>
      </w:r>
    </w:p>
    <w:p w14:paraId="7801B1A0" w14:textId="77777777" w:rsidR="004825D9" w:rsidRPr="004825D9" w:rsidRDefault="004825D9" w:rsidP="004825D9">
      <w:pPr>
        <w:numPr>
          <w:ilvl w:val="0"/>
          <w:numId w:val="1"/>
        </w:numPr>
        <w:spacing w:before="75"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мужчинам, являющимся единственными усыновителями третьего ребенка или последующих детей, если решение суда об усыновлении вступило в законную силу начиная с 1 июля 2011 года</w:t>
      </w:r>
    </w:p>
    <w:p w14:paraId="740843A7"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 </w:t>
      </w:r>
      <w:hyperlink r:id="rId5" w:history="1">
        <w:r w:rsidRPr="004825D9">
          <w:rPr>
            <w:rFonts w:ascii="inherit" w:eastAsia="Times New Roman" w:hAnsi="inherit" w:cs="Times New Roman"/>
            <w:color w:val="5391D9"/>
            <w:sz w:val="20"/>
            <w:szCs w:val="20"/>
            <w:u w:val="single"/>
            <w:bdr w:val="none" w:sz="0" w:space="0" w:color="auto" w:frame="1"/>
            <w:lang w:eastAsia="ru-RU"/>
          </w:rPr>
          <w:t>Подробная информация о краевом материнском капитале</w:t>
        </w:r>
      </w:hyperlink>
      <w:r w:rsidRPr="004825D9">
        <w:rPr>
          <w:rFonts w:ascii="inherit" w:eastAsia="Times New Roman" w:hAnsi="inherit" w:cs="Times New Roman"/>
          <w:sz w:val="20"/>
          <w:szCs w:val="20"/>
          <w:lang w:eastAsia="ru-RU"/>
        </w:rPr>
        <w:t> </w:t>
      </w:r>
    </w:p>
    <w:p w14:paraId="7C1859AC"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4D350D00"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Размеры пособий, компенсаций</w:t>
      </w:r>
    </w:p>
    <w:p w14:paraId="07409A09" w14:textId="77777777" w:rsidR="004825D9" w:rsidRPr="004825D9" w:rsidRDefault="004825D9" w:rsidP="004825D9">
      <w:pPr>
        <w:numPr>
          <w:ilvl w:val="0"/>
          <w:numId w:val="2"/>
        </w:numPr>
        <w:spacing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Размер краевого материнского (семейного) капитала составляет</w:t>
      </w:r>
      <w:r w:rsidRPr="004825D9">
        <w:rPr>
          <w:rFonts w:ascii="inherit" w:eastAsia="Times New Roman" w:hAnsi="inherit" w:cs="Times New Roman"/>
          <w:sz w:val="20"/>
          <w:szCs w:val="20"/>
          <w:bdr w:val="none" w:sz="0" w:space="0" w:color="auto" w:frame="1"/>
          <w:lang w:eastAsia="ru-RU"/>
        </w:rPr>
        <w:t> 167 724,00 рублей</w:t>
      </w:r>
    </w:p>
    <w:p w14:paraId="5462075C" w14:textId="77777777" w:rsidR="004825D9" w:rsidRPr="004825D9" w:rsidRDefault="004825D9" w:rsidP="004825D9">
      <w:pPr>
        <w:numPr>
          <w:ilvl w:val="0"/>
          <w:numId w:val="2"/>
        </w:numPr>
        <w:spacing w:before="75"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Предоставляется гражданам Российской Федерации, имеющим место жительства на территории Красноярского края!</w:t>
      </w:r>
    </w:p>
    <w:p w14:paraId="4FC1482F"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2BD5B8AB">
          <v:rect id="_x0000_i1025" style="width:0;height:0" o:hralign="center" o:hrstd="t" o:hr="t" fillcolor="#a0a0a0" stroked="f"/>
        </w:pict>
      </w:r>
    </w:p>
    <w:p w14:paraId="44FB2544" w14:textId="77777777" w:rsidR="004825D9" w:rsidRPr="004825D9" w:rsidRDefault="004825D9" w:rsidP="004825D9">
      <w:pPr>
        <w:spacing w:before="225" w:after="0" w:line="390" w:lineRule="atLeast"/>
        <w:textAlignment w:val="baseline"/>
        <w:outlineLvl w:val="2"/>
        <w:rPr>
          <w:rFonts w:ascii="inherit" w:eastAsia="Times New Roman" w:hAnsi="inherit" w:cs="Times New Roman"/>
          <w:b/>
          <w:bCs/>
          <w:color w:val="000000"/>
          <w:sz w:val="24"/>
          <w:szCs w:val="24"/>
          <w:lang w:eastAsia="ru-RU"/>
        </w:rPr>
      </w:pPr>
      <w:r w:rsidRPr="004825D9">
        <w:rPr>
          <w:rFonts w:ascii="inherit" w:eastAsia="Times New Roman" w:hAnsi="inherit" w:cs="Times New Roman"/>
          <w:b/>
          <w:bCs/>
          <w:color w:val="000000"/>
          <w:sz w:val="24"/>
          <w:szCs w:val="24"/>
          <w:lang w:eastAsia="ru-RU"/>
        </w:rPr>
        <w:t>Земельный сертификат</w:t>
      </w:r>
    </w:p>
    <w:p w14:paraId="71D174A5"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Право на получение земельного сертификата имеют многодетные граждане, состоящие на учете в качестве нуждающихся в жилых помещениях по основаниям, предусмотренным статьей 51 Жилищного кодекса Российской Федерации, поставленные на очередь на бесплатное предоставление в собственность земельного участка из земель, находящихся в государственной или муниципальной собственности, в целях индивидуального жилищного строительства в соответствии с главой 3.1 Закона края от 4 декабря 2008 года № 7-2542 «О регулировании земельных отношений в Красноярском крае»» и не получившие земельный участок по истечении трех лет с даты постановки на очередь.</w:t>
      </w:r>
    </w:p>
    <w:p w14:paraId="0B74E112"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Земельный сертификат предоставляется многодетным гражданам с их согласия взамен предоставления им земельных участков в собственность бесплатно в соответствии со статьей 14 Закона края от 4 декабря 2008 года№ 7-2542 «О регулировании земельных отношений в Красноярском крае».</w:t>
      </w:r>
    </w:p>
    <w:p w14:paraId="1DEB1E39"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Земельный сертификат устанавливается в размере 185000 рублей и подлежит индексации.</w:t>
      </w:r>
    </w:p>
    <w:p w14:paraId="5FF32A66"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Заявление о выдаче земельного сертификата и документы, необходимые для выдачи земельного сертификата, могут быть поданы одним из следующих способов:</w:t>
      </w:r>
    </w:p>
    <w:p w14:paraId="0EAE8604"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lastRenderedPageBreak/>
        <w:t>а) в письменной форме на бумажном носителе лично в краевое государственное бюджетное учреждение «Многофункциональный центр предоставления государственных и муниципальных услуг»;</w:t>
      </w:r>
    </w:p>
    <w:p w14:paraId="5857FDB3"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б) в письменной форме на бумажном носителе лично либо направлены почтовым отправлением с уведомлением о вручении и описью вложения в краевое государственное казенное учреждение «Управление социальной защиты населения»;</w:t>
      </w:r>
    </w:p>
    <w:p w14:paraId="42ACA959"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законом от 6 апреля 2011 года № 63-ФЗ «Об электронной подписи», с использованием краевого портала государственных и муниципальных услуг.</w:t>
      </w:r>
    </w:p>
    <w:p w14:paraId="74E995B1"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Лица, получившие земельный сертификат, могут распоряжаться его средствами по следующим направлениям:</w:t>
      </w:r>
    </w:p>
    <w:p w14:paraId="4020A9C0"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а) на приобретение земельного участка, осуществляемое гражданами посредством совершения любых не противоречащих закону сделок, путем перечисления указанных средств на открытый в российской кредитной организации расчетный счет организации, осуществляющей отчуждение приобретаемого земельного участка, либо физического лица, осуществляющего отчуждение земельного участка, либо организации, указанной в пункте 7 настоящей статьи, предоставившей по кредитному договору (договору займа) денежные средства на приобретение земельного участка, в том числе на погашение основного долга по кредитному договору (договору займа) на приобретение земельного участка, включая ипотечные кредиты;</w:t>
      </w:r>
    </w:p>
    <w:p w14:paraId="401D0DBB" w14:textId="77777777" w:rsidR="004825D9" w:rsidRPr="004825D9" w:rsidRDefault="004825D9" w:rsidP="004825D9">
      <w:pPr>
        <w:spacing w:before="225"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б)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указанной в пункте 7 настоящей статьи, предоставившей по кредитному договору (договору займа) денежные средства на указанные цели, в том числе на погашение основного долга по кредитному договору (договору займа) на приобретение (строительство) жилого помещения, включая ипотечные кредиты.</w:t>
      </w:r>
    </w:p>
    <w:p w14:paraId="35A496C0" w14:textId="77777777" w:rsidR="004825D9" w:rsidRPr="004825D9" w:rsidRDefault="004825D9" w:rsidP="004825D9">
      <w:pPr>
        <w:spacing w:after="0" w:line="360" w:lineRule="atLeast"/>
        <w:jc w:val="both"/>
        <w:textAlignment w:val="baseline"/>
        <w:rPr>
          <w:rFonts w:ascii="inherit" w:eastAsia="Times New Roman" w:hAnsi="inherit" w:cs="Times New Roman"/>
          <w:sz w:val="20"/>
          <w:szCs w:val="20"/>
          <w:lang w:eastAsia="ru-RU"/>
        </w:rPr>
      </w:pPr>
      <w:r w:rsidRPr="004825D9">
        <w:rPr>
          <w:rFonts w:ascii="inherit" w:eastAsia="Times New Roman" w:hAnsi="inherit" w:cs="Times New Roman"/>
          <w:i/>
          <w:iCs/>
          <w:sz w:val="20"/>
          <w:szCs w:val="20"/>
          <w:bdr w:val="none" w:sz="0" w:space="0" w:color="auto" w:frame="1"/>
          <w:lang w:eastAsia="ru-RU"/>
        </w:rPr>
        <w:t>Заявление о распоряжении может быть подано в любое время после получения земельного сертификата.</w:t>
      </w:r>
    </w:p>
    <w:p w14:paraId="06381919" w14:textId="77777777" w:rsidR="004825D9" w:rsidRPr="004825D9" w:rsidRDefault="004825D9" w:rsidP="004825D9">
      <w:pPr>
        <w:spacing w:after="0" w:line="330" w:lineRule="atLeast"/>
        <w:jc w:val="both"/>
        <w:textAlignment w:val="baseline"/>
        <w:rPr>
          <w:rFonts w:ascii="inherit" w:eastAsia="Times New Roman" w:hAnsi="inherit" w:cs="Times New Roman"/>
          <w:sz w:val="17"/>
          <w:szCs w:val="17"/>
          <w:lang w:eastAsia="ru-RU"/>
        </w:rPr>
      </w:pPr>
      <w:hyperlink r:id="rId6"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06.10.2022 № 4-1118 «О социальных выплатах многодетным гражданам на приобретение земельного участка и улучшение жилищных условий»</w:t>
        </w:r>
      </w:hyperlink>
    </w:p>
    <w:p w14:paraId="3127834A" w14:textId="77777777" w:rsidR="004825D9" w:rsidRPr="004825D9" w:rsidRDefault="004825D9" w:rsidP="004825D9">
      <w:pPr>
        <w:spacing w:after="0" w:line="330" w:lineRule="atLeast"/>
        <w:jc w:val="both"/>
        <w:textAlignment w:val="baseline"/>
        <w:rPr>
          <w:rFonts w:ascii="inherit" w:eastAsia="Times New Roman" w:hAnsi="inherit" w:cs="Times New Roman"/>
          <w:sz w:val="17"/>
          <w:szCs w:val="17"/>
          <w:lang w:eastAsia="ru-RU"/>
        </w:rPr>
      </w:pPr>
      <w:hyperlink r:id="rId7" w:history="1">
        <w:r w:rsidRPr="004825D9">
          <w:rPr>
            <w:rFonts w:ascii="inherit" w:eastAsia="Times New Roman" w:hAnsi="inherit" w:cs="Times New Roman"/>
            <w:color w:val="5391D9"/>
            <w:sz w:val="17"/>
            <w:szCs w:val="17"/>
            <w:u w:val="single"/>
            <w:bdr w:val="none" w:sz="0" w:space="0" w:color="auto" w:frame="1"/>
            <w:lang w:eastAsia="ru-RU"/>
          </w:rPr>
          <w:t>Постановление Правительства Красноярского края от 27.12.2022 № 1179-п "Об утверждении Правил подачи и рассмотрения заявления о выдаче земельного сертификата, перечня документов, необходимых для выдачи земельного сертификата, Правил выдачи земельного сертификата, формы земельного сертификата"</w:t>
        </w:r>
      </w:hyperlink>
    </w:p>
    <w:p w14:paraId="53E471FE"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lastRenderedPageBreak/>
        <w:pict w14:anchorId="411A4B24">
          <v:rect id="_x0000_i1026" style="width:0;height:0" o:hralign="center" o:hrstd="t" o:hr="t" fillcolor="#a0a0a0" stroked="f"/>
        </w:pict>
      </w:r>
    </w:p>
    <w:p w14:paraId="7DF5FB61" w14:textId="77777777" w:rsidR="004825D9" w:rsidRPr="004825D9" w:rsidRDefault="004825D9" w:rsidP="004825D9">
      <w:pPr>
        <w:spacing w:before="225" w:after="0" w:line="390" w:lineRule="atLeast"/>
        <w:textAlignment w:val="baseline"/>
        <w:outlineLvl w:val="2"/>
        <w:rPr>
          <w:rFonts w:ascii="inherit" w:eastAsia="Times New Roman" w:hAnsi="inherit" w:cs="Times New Roman"/>
          <w:b/>
          <w:bCs/>
          <w:color w:val="000000"/>
          <w:sz w:val="24"/>
          <w:szCs w:val="24"/>
          <w:lang w:eastAsia="ru-RU"/>
        </w:rPr>
      </w:pPr>
    </w:p>
    <w:p w14:paraId="60B9BDD5" w14:textId="77777777" w:rsidR="004825D9" w:rsidRPr="004825D9" w:rsidRDefault="004825D9" w:rsidP="004825D9">
      <w:pPr>
        <w:spacing w:after="0" w:line="390" w:lineRule="atLeast"/>
        <w:jc w:val="both"/>
        <w:textAlignment w:val="baseline"/>
        <w:outlineLvl w:val="2"/>
        <w:rPr>
          <w:rFonts w:ascii="inherit" w:eastAsia="Times New Roman" w:hAnsi="inherit" w:cs="Times New Roman"/>
          <w:b/>
          <w:bCs/>
          <w:color w:val="000000"/>
          <w:sz w:val="24"/>
          <w:szCs w:val="24"/>
          <w:lang w:eastAsia="ru-RU"/>
        </w:rPr>
      </w:pPr>
      <w:r w:rsidRPr="004825D9">
        <w:rPr>
          <w:rFonts w:ascii="inherit" w:eastAsia="Times New Roman" w:hAnsi="inherit" w:cs="Times New Roman"/>
          <w:color w:val="000000"/>
          <w:sz w:val="27"/>
          <w:szCs w:val="27"/>
          <w:bdr w:val="none" w:sz="0" w:space="0" w:color="auto" w:frame="1"/>
          <w:lang w:eastAsia="ru-RU"/>
        </w:rPr>
        <w:t>Ежегодное пособие на ребенка школьного возраста</w:t>
      </w:r>
    </w:p>
    <w:p w14:paraId="50B48F7C"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Предоставляется одному из родителей (лицу, его заменяющему) многодетной семьи, семьи, в которой оба родителя (лица, их заменяющие) - инвалиды, неполной семьи, в которой родитель (лицо, его заменяющее) - </w:t>
      </w:r>
      <w:r w:rsidRPr="004825D9">
        <w:rPr>
          <w:rFonts w:ascii="inherit" w:eastAsia="Times New Roman" w:hAnsi="inherit" w:cs="Times New Roman"/>
          <w:i/>
          <w:iCs/>
          <w:sz w:val="20"/>
          <w:szCs w:val="20"/>
          <w:bdr w:val="none" w:sz="0" w:space="0" w:color="auto" w:frame="1"/>
          <w:lang w:eastAsia="ru-RU"/>
        </w:rPr>
        <w:t>инвалид</w:t>
      </w:r>
      <w:r w:rsidRPr="004825D9">
        <w:rPr>
          <w:rFonts w:ascii="inherit" w:eastAsia="Times New Roman" w:hAnsi="inherit" w:cs="Times New Roman"/>
          <w:sz w:val="20"/>
          <w:szCs w:val="20"/>
          <w:lang w:eastAsia="ru-RU"/>
        </w:rPr>
        <w:t>, совместно проживающему с ребенком (детьми)</w:t>
      </w:r>
    </w:p>
    <w:p w14:paraId="39F17298"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7EC6164B"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Размеры пособий, компенсаций</w:t>
      </w:r>
    </w:p>
    <w:p w14:paraId="10523CBA"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Размер пособия </w:t>
      </w:r>
      <w:r w:rsidRPr="004825D9">
        <w:rPr>
          <w:rFonts w:ascii="inherit" w:eastAsia="Times New Roman" w:hAnsi="inherit" w:cs="Times New Roman"/>
          <w:sz w:val="20"/>
          <w:szCs w:val="20"/>
          <w:bdr w:val="none" w:sz="0" w:space="0" w:color="auto" w:frame="1"/>
          <w:lang w:eastAsia="ru-RU"/>
        </w:rPr>
        <w:t>с 01.01.2023 г. </w:t>
      </w:r>
      <w:r w:rsidRPr="004825D9">
        <w:rPr>
          <w:rFonts w:ascii="inherit" w:eastAsia="Times New Roman" w:hAnsi="inherit" w:cs="Times New Roman"/>
          <w:sz w:val="20"/>
          <w:szCs w:val="20"/>
          <w:lang w:eastAsia="ru-RU"/>
        </w:rPr>
        <w:t> составляет:</w:t>
      </w:r>
      <w:r w:rsidRPr="004825D9">
        <w:rPr>
          <w:rFonts w:ascii="inherit" w:eastAsia="Times New Roman" w:hAnsi="inherit" w:cs="Times New Roman"/>
          <w:sz w:val="20"/>
          <w:szCs w:val="20"/>
          <w:bdr w:val="none" w:sz="0" w:space="0" w:color="auto" w:frame="1"/>
          <w:lang w:eastAsia="ru-RU"/>
        </w:rPr>
        <w:t> 1 999,</w:t>
      </w:r>
      <w:proofErr w:type="gramStart"/>
      <w:r w:rsidRPr="004825D9">
        <w:rPr>
          <w:rFonts w:ascii="inherit" w:eastAsia="Times New Roman" w:hAnsi="inherit" w:cs="Times New Roman"/>
          <w:sz w:val="20"/>
          <w:szCs w:val="20"/>
          <w:bdr w:val="none" w:sz="0" w:space="0" w:color="auto" w:frame="1"/>
          <w:lang w:eastAsia="ru-RU"/>
        </w:rPr>
        <w:t>93  руб.</w:t>
      </w:r>
      <w:proofErr w:type="gramEnd"/>
      <w:r w:rsidRPr="004825D9">
        <w:rPr>
          <w:rFonts w:ascii="inherit" w:eastAsia="Times New Roman" w:hAnsi="inherit" w:cs="Times New Roman"/>
          <w:sz w:val="20"/>
          <w:szCs w:val="20"/>
          <w:bdr w:val="none" w:sz="0" w:space="0" w:color="auto" w:frame="1"/>
          <w:lang w:eastAsia="ru-RU"/>
        </w:rPr>
        <w:t xml:space="preserve"> + районный коэффициент на каждого ребенка школьного возраста</w:t>
      </w:r>
    </w:p>
    <w:p w14:paraId="3DF05A40"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Размер пособия подлежит округлению до полного рубля!</w:t>
      </w:r>
    </w:p>
    <w:p w14:paraId="48C3294F"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8"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09.12.2010 № 11-5393 «О социальной поддержке семей, имеющих детей, в Красноярском крае»</w:t>
        </w:r>
      </w:hyperlink>
    </w:p>
    <w:p w14:paraId="0214904C"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9" w:history="1">
        <w:r w:rsidRPr="004825D9">
          <w:rPr>
            <w:rFonts w:ascii="inherit" w:eastAsia="Times New Roman" w:hAnsi="inherit" w:cs="Times New Roman"/>
            <w:color w:val="5391D9"/>
            <w:sz w:val="17"/>
            <w:szCs w:val="17"/>
            <w:u w:val="single"/>
            <w:bdr w:val="none" w:sz="0" w:space="0" w:color="auto" w:frame="1"/>
            <w:lang w:eastAsia="ru-RU"/>
          </w:rPr>
          <w:t>Постановление Правительства Красноярского края от 24.12.2019 № 759-п "Об утверждении Порядков предоставления мер социальной поддержки семьям, имеющим детей, в Красноярском крае"</w:t>
        </w:r>
      </w:hyperlink>
    </w:p>
    <w:p w14:paraId="69F069DB"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0" w:history="1">
        <w:r w:rsidRPr="004825D9">
          <w:rPr>
            <w:rFonts w:ascii="inherit" w:eastAsia="Times New Roman" w:hAnsi="inherit" w:cs="Times New Roman"/>
            <w:color w:val="5391D9"/>
            <w:sz w:val="17"/>
            <w:szCs w:val="17"/>
            <w:u w:val="single"/>
            <w:bdr w:val="none" w:sz="0" w:space="0" w:color="auto" w:frame="1"/>
            <w:lang w:eastAsia="ru-RU"/>
          </w:rPr>
          <w:t>Приказ министерства социальной политики Красноярского края от 24.08.2020 №99-Н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ежегодного пособия на ребенка школьного возраста"</w:t>
        </w:r>
      </w:hyperlink>
    </w:p>
    <w:p w14:paraId="4719E3E2"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28C187CF">
          <v:rect id="_x0000_i1027" style="width:0;height:0" o:hralign="center" o:hrstd="t" o:hr="t" fillcolor="#a0a0a0" stroked="f"/>
        </w:pict>
      </w:r>
    </w:p>
    <w:p w14:paraId="4748201B" w14:textId="77777777" w:rsidR="004825D9" w:rsidRPr="004825D9" w:rsidRDefault="004825D9" w:rsidP="004825D9">
      <w:pPr>
        <w:spacing w:after="0" w:line="420" w:lineRule="atLeast"/>
        <w:textAlignment w:val="baseline"/>
        <w:outlineLvl w:val="1"/>
        <w:rPr>
          <w:rFonts w:ascii="inherit" w:eastAsia="Times New Roman" w:hAnsi="inherit" w:cs="Times New Roman"/>
          <w:b/>
          <w:bCs/>
          <w:color w:val="000000"/>
          <w:sz w:val="27"/>
          <w:szCs w:val="27"/>
          <w:lang w:eastAsia="ru-RU"/>
        </w:rPr>
      </w:pPr>
      <w:r w:rsidRPr="004825D9">
        <w:rPr>
          <w:rFonts w:ascii="inherit" w:eastAsia="Times New Roman" w:hAnsi="inherit" w:cs="Times New Roman"/>
          <w:color w:val="000000"/>
          <w:sz w:val="27"/>
          <w:szCs w:val="27"/>
          <w:bdr w:val="none" w:sz="0" w:space="0" w:color="auto" w:frame="1"/>
          <w:lang w:eastAsia="ru-RU"/>
        </w:rPr>
        <w:t>Ежемесячная компенсация расходов по приобретению единого социального проездного билета или на получение социальной карты </w:t>
      </w:r>
    </w:p>
    <w:p w14:paraId="35047ED5"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Предоставляется:</w:t>
      </w:r>
    </w:p>
    <w:p w14:paraId="08826EC0"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Ежемесячная компенсация расходов по приобретению единого социального проездного билета или на получение социальной карты для проезда детей школьного возраста</w:t>
      </w:r>
    </w:p>
    <w:p w14:paraId="0EDF662A" w14:textId="77777777" w:rsidR="004825D9" w:rsidRPr="004825D9" w:rsidRDefault="004825D9" w:rsidP="004825D9">
      <w:pPr>
        <w:numPr>
          <w:ilvl w:val="0"/>
          <w:numId w:val="3"/>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одному из родителей (лицу, его заменяющему) многодетной семьи,</w:t>
      </w:r>
    </w:p>
    <w:p w14:paraId="2B5F0564" w14:textId="77777777" w:rsidR="004825D9" w:rsidRPr="004825D9" w:rsidRDefault="004825D9" w:rsidP="004825D9">
      <w:pPr>
        <w:numPr>
          <w:ilvl w:val="0"/>
          <w:numId w:val="3"/>
        </w:numPr>
        <w:spacing w:before="75"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семьи, в которой оба родителя (лица, их заменяющие) - инвалиды, </w:t>
      </w:r>
    </w:p>
    <w:p w14:paraId="775EA6A4" w14:textId="77777777" w:rsidR="004825D9" w:rsidRPr="004825D9" w:rsidRDefault="004825D9" w:rsidP="004825D9">
      <w:pPr>
        <w:numPr>
          <w:ilvl w:val="0"/>
          <w:numId w:val="3"/>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неполной семьи, в которой родитель (лицо, его заменяющее) - </w:t>
      </w:r>
      <w:r w:rsidRPr="004825D9">
        <w:rPr>
          <w:rFonts w:ascii="inherit" w:eastAsia="Times New Roman" w:hAnsi="inherit" w:cs="Times New Roman"/>
          <w:i/>
          <w:iCs/>
          <w:sz w:val="20"/>
          <w:szCs w:val="20"/>
          <w:bdr w:val="none" w:sz="0" w:space="0" w:color="auto" w:frame="1"/>
          <w:lang w:eastAsia="ru-RU"/>
        </w:rPr>
        <w:t>инвалид</w:t>
      </w:r>
      <w:r w:rsidRPr="004825D9">
        <w:rPr>
          <w:rFonts w:ascii="inherit" w:eastAsia="Times New Roman" w:hAnsi="inherit" w:cs="Times New Roman"/>
          <w:sz w:val="20"/>
          <w:szCs w:val="20"/>
          <w:lang w:eastAsia="ru-RU"/>
        </w:rPr>
        <w:t>, совместно проживающему с ребенком (детьми)</w:t>
      </w:r>
    </w:p>
    <w:p w14:paraId="052BCF34"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7CB8A779"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Размеры пособий, компенсаций</w:t>
      </w:r>
    </w:p>
    <w:p w14:paraId="52FDC5E4"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 xml:space="preserve">Выплачивается в размере стоимости единого социального проездного билета, устанавливаемой постановлением Правительства края, или в размере оплаты проезда по социальной карте (в том числе временной), единой социальной карте Красноярского края (в том числе временной) по </w:t>
      </w:r>
      <w:r w:rsidRPr="004825D9">
        <w:rPr>
          <w:rFonts w:ascii="inherit" w:eastAsia="Times New Roman" w:hAnsi="inherit" w:cs="Times New Roman"/>
          <w:sz w:val="20"/>
          <w:szCs w:val="20"/>
          <w:lang w:eastAsia="ru-RU"/>
        </w:rPr>
        <w:lastRenderedPageBreak/>
        <w:t>городским маршрутам для базового количества поездок, устанавливаемом постановлением Правительства края.</w:t>
      </w:r>
    </w:p>
    <w:p w14:paraId="6C9D9C42"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1"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09.12.2010 № 11-5393 «О социальной поддержке семей, имеющих детей, в Красноярском крае»</w:t>
        </w:r>
      </w:hyperlink>
    </w:p>
    <w:p w14:paraId="75808769"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2" w:history="1">
        <w:r w:rsidRPr="004825D9">
          <w:rPr>
            <w:rFonts w:ascii="inherit" w:eastAsia="Times New Roman" w:hAnsi="inherit" w:cs="Times New Roman"/>
            <w:color w:val="5391D9"/>
            <w:sz w:val="17"/>
            <w:szCs w:val="17"/>
            <w:u w:val="single"/>
            <w:bdr w:val="none" w:sz="0" w:space="0" w:color="auto" w:frame="1"/>
            <w:lang w:eastAsia="ru-RU"/>
          </w:rPr>
          <w:t>Постановление Правительства Красноярского края от 24.12.2019 № 759-п "Об утверждении Порядков предоставления мер социальной поддержки семьям, имеющим детей, в Красноярском крае"</w:t>
        </w:r>
      </w:hyperlink>
    </w:p>
    <w:p w14:paraId="5ED7B5AA"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3" w:history="1">
        <w:r w:rsidRPr="004825D9">
          <w:rPr>
            <w:rFonts w:ascii="inherit" w:eastAsia="Times New Roman" w:hAnsi="inherit" w:cs="Times New Roman"/>
            <w:color w:val="5391D9"/>
            <w:sz w:val="17"/>
            <w:szCs w:val="17"/>
            <w:u w:val="single"/>
            <w:bdr w:val="none" w:sz="0" w:space="0" w:color="auto" w:frame="1"/>
            <w:lang w:eastAsia="ru-RU"/>
          </w:rPr>
          <w:t>Приказ министерства социальной политики Красноярского края от 24.08.2020 № 100-Н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компенсации расходов по оплате проезда по социальной карте (в том числе временной), единой социальной карте Красноярского края для проезда детей школьного возраста"</w:t>
        </w:r>
      </w:hyperlink>
    </w:p>
    <w:p w14:paraId="1461119A"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2383E0F9">
          <v:rect id="_x0000_i1028" style="width:0;height:0" o:hralign="center" o:hrstd="t" o:hr="t" fillcolor="#a0a0a0" stroked="f"/>
        </w:pict>
      </w:r>
    </w:p>
    <w:p w14:paraId="6AED086D" w14:textId="77777777" w:rsidR="004825D9" w:rsidRPr="004825D9" w:rsidRDefault="004825D9" w:rsidP="004825D9">
      <w:pPr>
        <w:spacing w:after="0" w:line="420" w:lineRule="atLeast"/>
        <w:textAlignment w:val="baseline"/>
        <w:outlineLvl w:val="1"/>
        <w:rPr>
          <w:rFonts w:ascii="inherit" w:eastAsia="Times New Roman" w:hAnsi="inherit" w:cs="Times New Roman"/>
          <w:b/>
          <w:bCs/>
          <w:color w:val="000000"/>
          <w:sz w:val="27"/>
          <w:szCs w:val="27"/>
          <w:lang w:eastAsia="ru-RU"/>
        </w:rPr>
      </w:pPr>
      <w:r w:rsidRPr="004825D9">
        <w:rPr>
          <w:rFonts w:ascii="inherit" w:eastAsia="Times New Roman" w:hAnsi="inherit" w:cs="Times New Roman"/>
          <w:color w:val="000000"/>
          <w:sz w:val="27"/>
          <w:szCs w:val="27"/>
          <w:bdr w:val="none" w:sz="0" w:space="0" w:color="auto" w:frame="1"/>
          <w:lang w:eastAsia="ru-RU"/>
        </w:rPr>
        <w:t>Компенсация многодетным семьям для оплаты жилья и коммунальных услуг</w:t>
      </w:r>
    </w:p>
    <w:p w14:paraId="22692261"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Предоставляется:</w:t>
      </w:r>
    </w:p>
    <w:p w14:paraId="3658A28E" w14:textId="77777777" w:rsidR="004825D9" w:rsidRPr="004825D9" w:rsidRDefault="004825D9" w:rsidP="004825D9">
      <w:pPr>
        <w:numPr>
          <w:ilvl w:val="0"/>
          <w:numId w:val="4"/>
        </w:numPr>
        <w:spacing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многодетным семьям - семьям, имеющим трех или четырех детей (усыновленных, пасынков, падчериц, а также приемных, опекаемых, находящихся под попечительством), не достигших восемнадцатилетнего возраста, проживающих совместно, - предоставляется компенсация</w:t>
      </w:r>
    </w:p>
    <w:p w14:paraId="0160E7B9" w14:textId="77777777" w:rsidR="004825D9" w:rsidRPr="004825D9" w:rsidRDefault="004825D9" w:rsidP="004825D9">
      <w:pPr>
        <w:numPr>
          <w:ilvl w:val="0"/>
          <w:numId w:val="4"/>
        </w:numPr>
        <w:spacing w:before="75"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 многодетным семьям - семьям, имеющим пять и более детей (усыновленных, пасынков, падчериц, а также приемных, опекаемых, находящихся под попечительством), не достигших восемнадцатилетнего возраста, проживающих совместно, - предоставляется компенсация</w:t>
      </w:r>
    </w:p>
    <w:p w14:paraId="7DA65847"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7195A536"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Размеры пособий, компенсаций</w:t>
      </w:r>
      <w:r w:rsidRPr="004825D9">
        <w:rPr>
          <w:rFonts w:ascii="inherit" w:eastAsia="Times New Roman" w:hAnsi="inherit" w:cs="Times New Roman"/>
          <w:b/>
          <w:bCs/>
          <w:color w:val="000000"/>
          <w:sz w:val="23"/>
          <w:szCs w:val="23"/>
          <w:lang w:eastAsia="ru-RU"/>
        </w:rPr>
        <w:t> </w:t>
      </w:r>
    </w:p>
    <w:p w14:paraId="14EFF2F2" w14:textId="77777777" w:rsidR="004825D9" w:rsidRPr="004825D9" w:rsidRDefault="004825D9" w:rsidP="004825D9">
      <w:pPr>
        <w:numPr>
          <w:ilvl w:val="0"/>
          <w:numId w:val="5"/>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30 процентов оплаты жилья</w:t>
      </w:r>
      <w:r w:rsidRPr="004825D9">
        <w:rPr>
          <w:rFonts w:ascii="inherit" w:eastAsia="Times New Roman" w:hAnsi="inherit" w:cs="Times New Roman"/>
          <w:sz w:val="20"/>
          <w:szCs w:val="20"/>
          <w:lang w:eastAsia="ru-RU"/>
        </w:rPr>
        <w:t> в пределах социальной нормы площади жилья, установленной законом края;</w:t>
      </w:r>
    </w:p>
    <w:p w14:paraId="5447D7CC" w14:textId="77777777" w:rsidR="004825D9" w:rsidRPr="004825D9" w:rsidRDefault="004825D9" w:rsidP="004825D9">
      <w:pPr>
        <w:numPr>
          <w:ilvl w:val="0"/>
          <w:numId w:val="5"/>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30 процентов оплаты коммунальных услуг</w:t>
      </w:r>
      <w:r w:rsidRPr="004825D9">
        <w:rPr>
          <w:rFonts w:ascii="inherit" w:eastAsia="Times New Roman" w:hAnsi="inherit" w:cs="Times New Roman"/>
          <w:sz w:val="20"/>
          <w:szCs w:val="20"/>
          <w:lang w:eastAsia="ru-RU"/>
        </w:rPr>
        <w:t> в пределах социальной нормы площади жилья, установленной законом края, и (или) нормативов потребления коммунальных услуг, установленных в соответствии с законодательством Российской Федерации</w:t>
      </w:r>
    </w:p>
    <w:p w14:paraId="632E9B8D" w14:textId="77777777" w:rsidR="004825D9" w:rsidRPr="004825D9" w:rsidRDefault="004825D9" w:rsidP="004825D9">
      <w:pPr>
        <w:numPr>
          <w:ilvl w:val="0"/>
          <w:numId w:val="5"/>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50 процентов оплаты жилья</w:t>
      </w:r>
      <w:r w:rsidRPr="004825D9">
        <w:rPr>
          <w:rFonts w:ascii="inherit" w:eastAsia="Times New Roman" w:hAnsi="inherit" w:cs="Times New Roman"/>
          <w:sz w:val="20"/>
          <w:szCs w:val="20"/>
          <w:lang w:eastAsia="ru-RU"/>
        </w:rPr>
        <w:t> в пределах социальной нормы площади жилья, установленной законом края;</w:t>
      </w:r>
    </w:p>
    <w:p w14:paraId="0E126663" w14:textId="77777777" w:rsidR="004825D9" w:rsidRPr="004825D9" w:rsidRDefault="004825D9" w:rsidP="004825D9">
      <w:pPr>
        <w:numPr>
          <w:ilvl w:val="0"/>
          <w:numId w:val="5"/>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50 процентов оплаты коммунальных услуг</w:t>
      </w:r>
      <w:r w:rsidRPr="004825D9">
        <w:rPr>
          <w:rFonts w:ascii="inherit" w:eastAsia="Times New Roman" w:hAnsi="inherit" w:cs="Times New Roman"/>
          <w:sz w:val="20"/>
          <w:szCs w:val="20"/>
          <w:lang w:eastAsia="ru-RU"/>
        </w:rPr>
        <w:t> в пределах социальной нормы площади жилья, установленной законом края, и нормативов потребления коммунальных услуг, установленных в соответствии с законодательством Российской Федерации</w:t>
      </w:r>
    </w:p>
    <w:p w14:paraId="72EEA899"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48C6DE1B" w14:textId="77777777" w:rsidR="004825D9" w:rsidRPr="004825D9" w:rsidRDefault="004825D9" w:rsidP="004825D9">
      <w:pPr>
        <w:spacing w:before="225" w:after="0" w:line="390" w:lineRule="atLeast"/>
        <w:textAlignment w:val="baseline"/>
        <w:outlineLvl w:val="2"/>
        <w:rPr>
          <w:rFonts w:ascii="inherit" w:eastAsia="Times New Roman" w:hAnsi="inherit" w:cs="Times New Roman"/>
          <w:b/>
          <w:bCs/>
          <w:color w:val="000000"/>
          <w:sz w:val="24"/>
          <w:szCs w:val="24"/>
          <w:lang w:eastAsia="ru-RU"/>
        </w:rPr>
      </w:pPr>
      <w:r w:rsidRPr="004825D9">
        <w:rPr>
          <w:rFonts w:ascii="inherit" w:eastAsia="Times New Roman" w:hAnsi="inherit" w:cs="Times New Roman"/>
          <w:b/>
          <w:bCs/>
          <w:color w:val="000000"/>
          <w:sz w:val="24"/>
          <w:szCs w:val="24"/>
          <w:lang w:eastAsia="ru-RU"/>
        </w:rPr>
        <w:t>Законодательство</w:t>
      </w:r>
    </w:p>
    <w:p w14:paraId="10439AA3"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0C90171D"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4"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17.12.2004 № 13-2804 «О социальной поддержке населения при оплате жилья и коммунальных услуг»</w:t>
        </w:r>
      </w:hyperlink>
    </w:p>
    <w:p w14:paraId="0ED37A59"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5" w:history="1">
        <w:r w:rsidRPr="004825D9">
          <w:rPr>
            <w:rFonts w:ascii="inherit" w:eastAsia="Times New Roman" w:hAnsi="inherit" w:cs="Times New Roman"/>
            <w:color w:val="5391D9"/>
            <w:sz w:val="17"/>
            <w:szCs w:val="17"/>
            <w:u w:val="single"/>
            <w:bdr w:val="none" w:sz="0" w:space="0" w:color="auto" w:frame="1"/>
            <w:lang w:eastAsia="ru-RU"/>
          </w:rPr>
          <w:t>Приказ министерства социальной политики Красноярского края от 23.07.2020 № 72-Н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мер социальной поддержки на оплату жилого помещения и коммунальных услуг отдельным категориям граждан"</w:t>
        </w:r>
      </w:hyperlink>
    </w:p>
    <w:p w14:paraId="62094E65" w14:textId="77777777" w:rsidR="004825D9" w:rsidRPr="004825D9" w:rsidRDefault="004825D9" w:rsidP="004825D9">
      <w:pPr>
        <w:spacing w:after="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t> </w:t>
      </w:r>
    </w:p>
    <w:p w14:paraId="1A115D06"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155A82F5">
          <v:rect id="_x0000_i1029" style="width:0;height:0" o:hralign="center" o:hrstd="t" o:hr="t" fillcolor="#a0a0a0" stroked="f"/>
        </w:pict>
      </w:r>
    </w:p>
    <w:p w14:paraId="272A6AF9" w14:textId="77777777" w:rsidR="004825D9" w:rsidRPr="004825D9" w:rsidRDefault="004825D9" w:rsidP="004825D9">
      <w:pPr>
        <w:spacing w:after="0" w:line="420" w:lineRule="atLeast"/>
        <w:textAlignment w:val="baseline"/>
        <w:outlineLvl w:val="1"/>
        <w:rPr>
          <w:rFonts w:ascii="inherit" w:eastAsia="Times New Roman" w:hAnsi="inherit" w:cs="Times New Roman"/>
          <w:b/>
          <w:bCs/>
          <w:color w:val="000000"/>
          <w:sz w:val="27"/>
          <w:szCs w:val="27"/>
          <w:lang w:eastAsia="ru-RU"/>
        </w:rPr>
      </w:pPr>
      <w:r w:rsidRPr="004825D9">
        <w:rPr>
          <w:rFonts w:ascii="inherit" w:eastAsia="Times New Roman" w:hAnsi="inherit" w:cs="Times New Roman"/>
          <w:color w:val="000000"/>
          <w:sz w:val="27"/>
          <w:szCs w:val="27"/>
          <w:bdr w:val="none" w:sz="0" w:space="0" w:color="auto" w:frame="1"/>
          <w:lang w:eastAsia="ru-RU"/>
        </w:rPr>
        <w:t>Предоставление бесплатных путевок детям из многодетных семей, детям-инвалидам, детям из малоимущих семей в возрасте от 3 до 18 лет, нуждающимся в санаторно-курортном лечении по заключению медицинских организаций</w:t>
      </w:r>
    </w:p>
    <w:p w14:paraId="2156AA5A"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Предоставляется:</w:t>
      </w:r>
    </w:p>
    <w:p w14:paraId="14D1F4A6" w14:textId="77777777" w:rsidR="004825D9" w:rsidRPr="004825D9" w:rsidRDefault="004825D9" w:rsidP="004825D9">
      <w:pPr>
        <w:numPr>
          <w:ilvl w:val="0"/>
          <w:numId w:val="6"/>
        </w:numPr>
        <w:spacing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Детям из многодетных семей, детям-инвалидам, детям из малоимущих семей в возрасте от 3 до 18 лет, нуждающимся в санаторно-курортном лечении по заключению медицинских организаций.</w:t>
      </w:r>
    </w:p>
    <w:p w14:paraId="55A32F63" w14:textId="77777777" w:rsidR="004825D9" w:rsidRPr="004825D9" w:rsidRDefault="004825D9" w:rsidP="004825D9">
      <w:pPr>
        <w:numPr>
          <w:ilvl w:val="0"/>
          <w:numId w:val="6"/>
        </w:numPr>
        <w:spacing w:before="75"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Детям в возрасте до 7 лет и детям-инвалидам также предоставляется путевка для сопровождающего их лица.</w:t>
      </w:r>
    </w:p>
    <w:p w14:paraId="705DD3CF"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6"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09.12.2010 № 11-5393 «О социальной поддержке семей, имеющих детей, в Красноярском крае»</w:t>
        </w:r>
      </w:hyperlink>
    </w:p>
    <w:p w14:paraId="5A93AD26"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7" w:history="1">
        <w:r w:rsidRPr="004825D9">
          <w:rPr>
            <w:rFonts w:ascii="inherit" w:eastAsia="Times New Roman" w:hAnsi="inherit" w:cs="Times New Roman"/>
            <w:color w:val="5391D9"/>
            <w:sz w:val="17"/>
            <w:szCs w:val="17"/>
            <w:u w:val="single"/>
            <w:bdr w:val="none" w:sz="0" w:space="0" w:color="auto" w:frame="1"/>
            <w:lang w:eastAsia="ru-RU"/>
          </w:rPr>
          <w:t>Постановление Правительства Красноярского края от 24.12.2019 № 759-п "Об утверждении Порядков предоставления мер социальной поддержки семьям, имеющим детей, в Красноярском крае"</w:t>
        </w:r>
      </w:hyperlink>
    </w:p>
    <w:p w14:paraId="6E667BDE"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18" w:history="1">
        <w:r w:rsidRPr="004825D9">
          <w:rPr>
            <w:rFonts w:ascii="inherit" w:eastAsia="Times New Roman" w:hAnsi="inherit" w:cs="Times New Roman"/>
            <w:color w:val="5391D9"/>
            <w:sz w:val="17"/>
            <w:szCs w:val="17"/>
            <w:u w:val="single"/>
            <w:bdr w:val="none" w:sz="0" w:space="0" w:color="auto" w:frame="1"/>
            <w:lang w:eastAsia="ru-RU"/>
          </w:rPr>
          <w:t>Приказ министерства социальной политики Красноярского края от 14.11.2022 № 79-Н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бесплатных путевок детям из многодетных семей, детям-инвалидам, детям из малоимущих семей в возрасте от 3 до 18 лет, нуждающимся в санаторно-курортном лечении по заключению медицинских организаций"</w:t>
        </w:r>
      </w:hyperlink>
    </w:p>
    <w:p w14:paraId="6CAAF785"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75E69D87"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4C5EA3F4">
          <v:rect id="_x0000_i1030" style="width:0;height:0" o:hralign="center" o:hrstd="t" o:hr="t" fillcolor="#a0a0a0" stroked="f"/>
        </w:pict>
      </w:r>
    </w:p>
    <w:p w14:paraId="2B3639C2" w14:textId="77777777" w:rsidR="004825D9" w:rsidRPr="004825D9" w:rsidRDefault="004825D9" w:rsidP="004825D9">
      <w:pPr>
        <w:spacing w:after="0" w:line="390" w:lineRule="atLeast"/>
        <w:textAlignment w:val="baseline"/>
        <w:outlineLvl w:val="2"/>
        <w:rPr>
          <w:rFonts w:ascii="inherit" w:eastAsia="Times New Roman" w:hAnsi="inherit" w:cs="Times New Roman"/>
          <w:b/>
          <w:bCs/>
          <w:color w:val="000000"/>
          <w:sz w:val="24"/>
          <w:szCs w:val="24"/>
          <w:lang w:eastAsia="ru-RU"/>
        </w:rPr>
      </w:pPr>
      <w:r w:rsidRPr="004825D9">
        <w:rPr>
          <w:rFonts w:ascii="inherit" w:eastAsia="Times New Roman" w:hAnsi="inherit" w:cs="Times New Roman"/>
          <w:color w:val="000000"/>
          <w:sz w:val="27"/>
          <w:szCs w:val="27"/>
          <w:bdr w:val="none" w:sz="0" w:space="0" w:color="auto" w:frame="1"/>
          <w:lang w:eastAsia="ru-RU"/>
        </w:rPr>
        <w:t xml:space="preserve">Предоставление путевок в организации отдыха детей и их оздоровления с полной оплатой их стоимости за счет средств краевого бюджета детям-инвалидам, детям из малоимущих семей, детям из многодетных семей, детям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w:t>
      </w:r>
      <w:r w:rsidRPr="004825D9">
        <w:rPr>
          <w:rFonts w:ascii="inherit" w:eastAsia="Times New Roman" w:hAnsi="inherit" w:cs="Times New Roman"/>
          <w:color w:val="000000"/>
          <w:sz w:val="27"/>
          <w:szCs w:val="27"/>
          <w:bdr w:val="none" w:sz="0" w:space="0" w:color="auto" w:frame="1"/>
          <w:lang w:eastAsia="ru-RU"/>
        </w:rPr>
        <w:lastRenderedPageBreak/>
        <w:t>содержанию и (или) отрицательно влияют на их поведение либо жестоко обращаются с ними</w:t>
      </w:r>
    </w:p>
    <w:p w14:paraId="5A5288BD"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2B549C85" w14:textId="77777777" w:rsidR="004825D9" w:rsidRPr="004825D9" w:rsidRDefault="004825D9" w:rsidP="004825D9">
      <w:pPr>
        <w:numPr>
          <w:ilvl w:val="0"/>
          <w:numId w:val="7"/>
        </w:numPr>
        <w:spacing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Детям-инвалидам, детям из малоимущих семей, детям из многодетных семей, детям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являющимся гражданами Российской Федерации, проживающим на территории края.</w:t>
      </w:r>
    </w:p>
    <w:p w14:paraId="68055655" w14:textId="77777777" w:rsidR="004825D9" w:rsidRPr="004825D9" w:rsidRDefault="004825D9" w:rsidP="004825D9">
      <w:pPr>
        <w:numPr>
          <w:ilvl w:val="0"/>
          <w:numId w:val="7"/>
        </w:numPr>
        <w:spacing w:before="75" w:after="0" w:line="360" w:lineRule="atLeast"/>
        <w:ind w:left="30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Дети, получившие путевки в детские оздоровительные лагеря, имеют право на бесплатный проезд в загородный оздоровительный лагерь и обратно в составе организованной группы.</w:t>
      </w:r>
    </w:p>
    <w:p w14:paraId="2FCDE7AD"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Куда обращаться</w:t>
      </w:r>
    </w:p>
    <w:p w14:paraId="093DA7CD" w14:textId="77777777" w:rsidR="004825D9" w:rsidRPr="004825D9" w:rsidRDefault="004825D9" w:rsidP="004825D9">
      <w:pPr>
        <w:numPr>
          <w:ilvl w:val="0"/>
          <w:numId w:val="8"/>
        </w:numPr>
        <w:spacing w:after="0" w:line="360" w:lineRule="atLeast"/>
        <w:ind w:left="300"/>
        <w:textAlignment w:val="baseline"/>
        <w:rPr>
          <w:rFonts w:ascii="inherit" w:eastAsia="Times New Roman" w:hAnsi="inherit" w:cs="Times New Roman"/>
          <w:sz w:val="20"/>
          <w:szCs w:val="20"/>
          <w:lang w:eastAsia="ru-RU"/>
        </w:rPr>
      </w:pPr>
      <w:hyperlink r:id="rId19" w:history="1">
        <w:r w:rsidRPr="004825D9">
          <w:rPr>
            <w:rFonts w:ascii="inherit" w:eastAsia="Times New Roman" w:hAnsi="inherit" w:cs="Times New Roman"/>
            <w:color w:val="5391D9"/>
            <w:sz w:val="20"/>
            <w:szCs w:val="20"/>
            <w:u w:val="single"/>
            <w:bdr w:val="none" w:sz="0" w:space="0" w:color="auto" w:frame="1"/>
            <w:lang w:eastAsia="ru-RU"/>
          </w:rPr>
          <w:t>Территориальные отделения краевого государственного казенного учреждения </w:t>
        </w:r>
      </w:hyperlink>
      <w:r w:rsidRPr="004825D9">
        <w:rPr>
          <w:rFonts w:ascii="inherit" w:eastAsia="Times New Roman" w:hAnsi="inherit" w:cs="Times New Roman"/>
          <w:sz w:val="20"/>
          <w:szCs w:val="20"/>
          <w:lang w:eastAsia="ru-RU"/>
        </w:rPr>
        <w:br/>
      </w:r>
      <w:hyperlink r:id="rId20" w:history="1">
        <w:r w:rsidRPr="004825D9">
          <w:rPr>
            <w:rFonts w:ascii="inherit" w:eastAsia="Times New Roman" w:hAnsi="inherit" w:cs="Times New Roman"/>
            <w:color w:val="5391D9"/>
            <w:sz w:val="20"/>
            <w:szCs w:val="20"/>
            <w:u w:val="single"/>
            <w:bdr w:val="none" w:sz="0" w:space="0" w:color="auto" w:frame="1"/>
            <w:lang w:eastAsia="ru-RU"/>
          </w:rPr>
          <w:t>"Управление социальной защиты населения" по месту жительства</w:t>
        </w:r>
      </w:hyperlink>
    </w:p>
    <w:p w14:paraId="1D5B0FAF"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4975667E" w14:textId="77777777" w:rsidR="004825D9" w:rsidRPr="004825D9" w:rsidRDefault="004825D9" w:rsidP="004825D9">
      <w:pPr>
        <w:spacing w:before="225"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b/>
          <w:bCs/>
          <w:color w:val="000000"/>
          <w:sz w:val="23"/>
          <w:szCs w:val="23"/>
          <w:lang w:eastAsia="ru-RU"/>
        </w:rPr>
        <w:t>Законодательство</w:t>
      </w:r>
    </w:p>
    <w:p w14:paraId="37E9D946"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21"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07.07.2009. № 8-3618 "Об обеспечении прав детей на отдых, оздоровление и занятость в Красноярском крае". Статья 7.2.</w:t>
        </w:r>
      </w:hyperlink>
    </w:p>
    <w:p w14:paraId="214122AE"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22" w:history="1">
        <w:r w:rsidRPr="004825D9">
          <w:rPr>
            <w:rFonts w:ascii="inherit" w:eastAsia="Times New Roman" w:hAnsi="inherit" w:cs="Times New Roman"/>
            <w:color w:val="5391D9"/>
            <w:sz w:val="17"/>
            <w:szCs w:val="17"/>
            <w:u w:val="single"/>
            <w:bdr w:val="none" w:sz="0" w:space="0" w:color="auto" w:frame="1"/>
            <w:lang w:eastAsia="ru-RU"/>
          </w:rPr>
          <w:t>Постановление Правительства Красноярского края от 18.04.2023 № 311-п "О внесении изменений в постановление Правительства Красноярского края от 12.02.2019 № 72-п «Об утверждении Порядка предоставления путевок в организации отдыха детей и их оздоровления с полной оплатой их стоимости за счет средств краевого бюджета"</w:t>
        </w:r>
      </w:hyperlink>
    </w:p>
    <w:p w14:paraId="5ADC354A"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23" w:history="1">
        <w:r w:rsidRPr="004825D9">
          <w:rPr>
            <w:rFonts w:ascii="inherit" w:eastAsia="Times New Roman" w:hAnsi="inherit" w:cs="Times New Roman"/>
            <w:color w:val="5391D9"/>
            <w:sz w:val="17"/>
            <w:szCs w:val="17"/>
            <w:u w:val="single"/>
            <w:bdr w:val="none" w:sz="0" w:space="0" w:color="auto" w:frame="1"/>
            <w:lang w:eastAsia="ru-RU"/>
          </w:rPr>
          <w:t>Постановление Правительства Красноярского края от 12.02.2019 N 72-п "Об утверждении Порядка предоставления путевок в организации отдыха детей и их оздоровления с полной оплатой их стоимости за счет средств краевого бюджета"</w:t>
        </w:r>
      </w:hyperlink>
    </w:p>
    <w:p w14:paraId="4CF54E0B"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24" w:history="1">
        <w:r w:rsidRPr="004825D9">
          <w:rPr>
            <w:rFonts w:ascii="inherit" w:eastAsia="Times New Roman" w:hAnsi="inherit" w:cs="Times New Roman"/>
            <w:color w:val="5391D9"/>
            <w:sz w:val="17"/>
            <w:szCs w:val="17"/>
            <w:u w:val="single"/>
            <w:bdr w:val="none" w:sz="0" w:space="0" w:color="auto" w:frame="1"/>
            <w:lang w:eastAsia="ru-RU"/>
          </w:rPr>
          <w:t>Приказ министерства социальной политики Красноярского края от 17.07.2023 N 108-Н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путевок в организации отдыха детей и их оздоровления с полной оплатой их стоимости за счет средств краевого бюджета детям-инвалидам, детям из малоимущих семей, детям из многодетных семей, детям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hyperlink>
    </w:p>
    <w:p w14:paraId="79BFE6FE"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65C4B542">
          <v:rect id="_x0000_i1031" style="width:0;height:0" o:hralign="center" o:hrstd="t" o:hr="t" fillcolor="#a0a0a0" stroked="f"/>
        </w:pict>
      </w:r>
    </w:p>
    <w:p w14:paraId="520D86CC"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6BF928EF" w14:textId="77777777" w:rsidR="004825D9" w:rsidRPr="004825D9" w:rsidRDefault="004825D9" w:rsidP="004825D9">
      <w:pPr>
        <w:spacing w:before="225" w:after="0" w:line="390" w:lineRule="atLeast"/>
        <w:textAlignment w:val="baseline"/>
        <w:outlineLvl w:val="2"/>
        <w:rPr>
          <w:rFonts w:ascii="inherit" w:eastAsia="Times New Roman" w:hAnsi="inherit" w:cs="Times New Roman"/>
          <w:b/>
          <w:bCs/>
          <w:color w:val="000000"/>
          <w:sz w:val="24"/>
          <w:szCs w:val="24"/>
          <w:lang w:eastAsia="ru-RU"/>
        </w:rPr>
      </w:pPr>
      <w:r w:rsidRPr="004825D9">
        <w:rPr>
          <w:rFonts w:ascii="inherit" w:eastAsia="Times New Roman" w:hAnsi="inherit" w:cs="Times New Roman"/>
          <w:b/>
          <w:bCs/>
          <w:color w:val="000000"/>
          <w:sz w:val="24"/>
          <w:szCs w:val="24"/>
          <w:lang w:eastAsia="ru-RU"/>
        </w:rPr>
        <w:t xml:space="preserve">Предоставление бесплатного проезда в загородный оздоровительный лагерь, расположенный на территории края, и обратно в составе организованной группы детям-инвалидам, детям из малоимущих семей, детям из многодетных семей, детям из семей, находящихся в социально опасном положении, в </w:t>
      </w:r>
      <w:r w:rsidRPr="004825D9">
        <w:rPr>
          <w:rFonts w:ascii="inherit" w:eastAsia="Times New Roman" w:hAnsi="inherit" w:cs="Times New Roman"/>
          <w:b/>
          <w:bCs/>
          <w:color w:val="000000"/>
          <w:sz w:val="24"/>
          <w:szCs w:val="24"/>
          <w:lang w:eastAsia="ru-RU"/>
        </w:rPr>
        <w:lastRenderedPageBreak/>
        <w:t>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50A43715"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46E20DF3" w14:textId="77777777" w:rsidR="004825D9" w:rsidRPr="004825D9" w:rsidRDefault="004825D9" w:rsidP="004825D9">
      <w:pPr>
        <w:spacing w:before="225"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b/>
          <w:bCs/>
          <w:color w:val="000000"/>
          <w:sz w:val="23"/>
          <w:szCs w:val="23"/>
          <w:lang w:eastAsia="ru-RU"/>
        </w:rPr>
        <w:t>Куда обращаться</w:t>
      </w:r>
    </w:p>
    <w:p w14:paraId="693DFDA4" w14:textId="77777777" w:rsidR="004825D9" w:rsidRPr="004825D9" w:rsidRDefault="004825D9" w:rsidP="004825D9">
      <w:pPr>
        <w:numPr>
          <w:ilvl w:val="0"/>
          <w:numId w:val="9"/>
        </w:numPr>
        <w:spacing w:after="0" w:line="360" w:lineRule="atLeast"/>
        <w:ind w:left="300"/>
        <w:textAlignment w:val="baseline"/>
        <w:rPr>
          <w:rFonts w:ascii="inherit" w:eastAsia="Times New Roman" w:hAnsi="inherit" w:cs="Times New Roman"/>
          <w:sz w:val="20"/>
          <w:szCs w:val="20"/>
          <w:lang w:eastAsia="ru-RU"/>
        </w:rPr>
      </w:pPr>
      <w:hyperlink r:id="rId25" w:history="1">
        <w:r w:rsidRPr="004825D9">
          <w:rPr>
            <w:rFonts w:ascii="inherit" w:eastAsia="Times New Roman" w:hAnsi="inherit" w:cs="Times New Roman"/>
            <w:color w:val="5391D9"/>
            <w:sz w:val="20"/>
            <w:szCs w:val="20"/>
            <w:u w:val="single"/>
            <w:bdr w:val="none" w:sz="0" w:space="0" w:color="auto" w:frame="1"/>
            <w:lang w:eastAsia="ru-RU"/>
          </w:rPr>
          <w:t>Территориальные отделения краевого государственного казенного учреждения </w:t>
        </w:r>
      </w:hyperlink>
      <w:r w:rsidRPr="004825D9">
        <w:rPr>
          <w:rFonts w:ascii="inherit" w:eastAsia="Times New Roman" w:hAnsi="inherit" w:cs="Times New Roman"/>
          <w:sz w:val="20"/>
          <w:szCs w:val="20"/>
          <w:lang w:eastAsia="ru-RU"/>
        </w:rPr>
        <w:br/>
      </w:r>
      <w:hyperlink r:id="rId26" w:history="1">
        <w:r w:rsidRPr="004825D9">
          <w:rPr>
            <w:rFonts w:ascii="inherit" w:eastAsia="Times New Roman" w:hAnsi="inherit" w:cs="Times New Roman"/>
            <w:color w:val="5391D9"/>
            <w:sz w:val="20"/>
            <w:szCs w:val="20"/>
            <w:u w:val="single"/>
            <w:bdr w:val="none" w:sz="0" w:space="0" w:color="auto" w:frame="1"/>
            <w:lang w:eastAsia="ru-RU"/>
          </w:rPr>
          <w:t>"Управление социальной защиты населения" по месту жительства</w:t>
        </w:r>
      </w:hyperlink>
    </w:p>
    <w:p w14:paraId="0A3858AB" w14:textId="77777777" w:rsidR="004825D9" w:rsidRPr="004825D9" w:rsidRDefault="004825D9" w:rsidP="004825D9">
      <w:pPr>
        <w:spacing w:before="225" w:after="0" w:line="360" w:lineRule="atLeast"/>
        <w:textAlignment w:val="baseline"/>
        <w:outlineLvl w:val="3"/>
        <w:rPr>
          <w:rFonts w:ascii="inherit" w:eastAsia="Times New Roman" w:hAnsi="inherit" w:cs="Times New Roman"/>
          <w:b/>
          <w:bCs/>
          <w:color w:val="000000"/>
          <w:sz w:val="23"/>
          <w:szCs w:val="23"/>
          <w:lang w:eastAsia="ru-RU"/>
        </w:rPr>
      </w:pPr>
    </w:p>
    <w:p w14:paraId="2EAE54AA"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Законодательство</w:t>
      </w:r>
    </w:p>
    <w:p w14:paraId="70F2CE9A" w14:textId="77777777" w:rsidR="004825D9" w:rsidRPr="004825D9" w:rsidRDefault="004825D9" w:rsidP="004825D9">
      <w:pPr>
        <w:spacing w:after="0" w:line="330" w:lineRule="atLeast"/>
        <w:textAlignment w:val="baseline"/>
        <w:rPr>
          <w:rFonts w:ascii="inherit" w:eastAsia="Times New Roman" w:hAnsi="inherit" w:cs="Times New Roman"/>
          <w:sz w:val="17"/>
          <w:szCs w:val="17"/>
          <w:bdr w:val="none" w:sz="0" w:space="0" w:color="auto" w:frame="1"/>
          <w:lang w:eastAsia="ru-RU"/>
        </w:rPr>
      </w:pPr>
      <w:hyperlink r:id="rId27"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07.07.2009 N 8-3618 "Об обеспечении прав детей на отдых, оздоровление и занятость в Красноярском крае"</w:t>
        </w:r>
      </w:hyperlink>
    </w:p>
    <w:p w14:paraId="2DECE9C6" w14:textId="77777777" w:rsidR="004825D9" w:rsidRPr="004825D9" w:rsidRDefault="004825D9" w:rsidP="004825D9">
      <w:pPr>
        <w:spacing w:after="0" w:line="330" w:lineRule="atLeast"/>
        <w:textAlignment w:val="baseline"/>
        <w:rPr>
          <w:rFonts w:ascii="inherit" w:eastAsia="Times New Roman" w:hAnsi="inherit" w:cs="Times New Roman"/>
          <w:sz w:val="17"/>
          <w:szCs w:val="17"/>
          <w:bdr w:val="none" w:sz="0" w:space="0" w:color="auto" w:frame="1"/>
          <w:lang w:eastAsia="ru-RU"/>
        </w:rPr>
      </w:pPr>
      <w:hyperlink r:id="rId28" w:history="1">
        <w:r w:rsidRPr="004825D9">
          <w:rPr>
            <w:rFonts w:ascii="inherit" w:eastAsia="Times New Roman" w:hAnsi="inherit" w:cs="Times New Roman"/>
            <w:color w:val="5391D9"/>
            <w:sz w:val="17"/>
            <w:szCs w:val="17"/>
            <w:u w:val="single"/>
            <w:bdr w:val="none" w:sz="0" w:space="0" w:color="auto" w:frame="1"/>
            <w:lang w:eastAsia="ru-RU"/>
          </w:rPr>
          <w:t>Постановление Правительства Красноярского края от 22.09.2020 № 640-п "Об утверждении Порядка предоставления бесплатного проезда в загородный оздоровительный лагерь, расположенный на территории Красноярского края, и обратно в составе организованной группы детям-инвалидам, детям из малоимущих семей, детям из многодетных семей, детям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и лицам, сопровождающим таких детей, и порядок оплаты (возмещения) лицам, сопровождающим таких детей, расходов, связанных с проживанием вне места постоянного жительства, а также расходов по найму жилого помещения"</w:t>
        </w:r>
      </w:hyperlink>
    </w:p>
    <w:p w14:paraId="74D12645" w14:textId="77777777" w:rsidR="004825D9" w:rsidRPr="004825D9" w:rsidRDefault="004825D9" w:rsidP="004825D9">
      <w:pPr>
        <w:spacing w:after="0" w:line="330" w:lineRule="atLeast"/>
        <w:textAlignment w:val="baseline"/>
        <w:rPr>
          <w:rFonts w:ascii="inherit" w:eastAsia="Times New Roman" w:hAnsi="inherit" w:cs="Times New Roman"/>
          <w:sz w:val="17"/>
          <w:szCs w:val="17"/>
          <w:bdr w:val="none" w:sz="0" w:space="0" w:color="auto" w:frame="1"/>
          <w:lang w:eastAsia="ru-RU"/>
        </w:rPr>
      </w:pPr>
      <w:hyperlink r:id="rId29" w:history="1">
        <w:r w:rsidRPr="004825D9">
          <w:rPr>
            <w:rFonts w:ascii="inherit" w:eastAsia="Times New Roman" w:hAnsi="inherit" w:cs="Times New Roman"/>
            <w:color w:val="5391D9"/>
            <w:sz w:val="17"/>
            <w:szCs w:val="17"/>
            <w:u w:val="single"/>
            <w:bdr w:val="none" w:sz="0" w:space="0" w:color="auto" w:frame="1"/>
            <w:lang w:eastAsia="ru-RU"/>
          </w:rPr>
          <w:t>Приказ министерства социальной политики Красноярского края от 27.12.2022 № 108-Н "Об утверждении Порядка предоставления бесплатного проезда в загородный оздоровительный лагерь, расположенный на территории Красноярского края, и обратно в составе организованной группы детям-инвалидам, детям из малоимущих семей, детям из многодетных семей, детям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и лицам, сопровождающим таких детей, и порядок оплаты (возмещения) лицам, сопровождающим таких детей, расходов, связанных с проживанием вне места постоянного жительства, а также расходов по найму жилого помещения"</w:t>
        </w:r>
      </w:hyperlink>
    </w:p>
    <w:p w14:paraId="16B62100"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466A9B37">
          <v:rect id="_x0000_i1032" style="width:0;height:0" o:hralign="center" o:hrstd="t" o:hr="t" fillcolor="#a0a0a0" stroked="f"/>
        </w:pict>
      </w:r>
    </w:p>
    <w:p w14:paraId="641CC142" w14:textId="77777777" w:rsidR="004825D9" w:rsidRPr="004825D9" w:rsidRDefault="004825D9" w:rsidP="004825D9">
      <w:pPr>
        <w:spacing w:after="0" w:line="420" w:lineRule="atLeast"/>
        <w:textAlignment w:val="baseline"/>
        <w:outlineLvl w:val="1"/>
        <w:rPr>
          <w:rFonts w:ascii="inherit" w:eastAsia="Times New Roman" w:hAnsi="inherit" w:cs="Times New Roman"/>
          <w:b/>
          <w:bCs/>
          <w:color w:val="000000"/>
          <w:sz w:val="27"/>
          <w:szCs w:val="27"/>
          <w:lang w:eastAsia="ru-RU"/>
        </w:rPr>
      </w:pPr>
      <w:r w:rsidRPr="004825D9">
        <w:rPr>
          <w:rFonts w:ascii="inherit" w:eastAsia="Times New Roman" w:hAnsi="inherit" w:cs="Times New Roman"/>
          <w:color w:val="000000"/>
          <w:sz w:val="27"/>
          <w:szCs w:val="27"/>
          <w:bdr w:val="none" w:sz="0" w:space="0" w:color="auto" w:frame="1"/>
          <w:lang w:eastAsia="ru-RU"/>
        </w:rPr>
        <w:t>Единовременная денежная выплата на приобретение жилых помещений, награжденным Почетным знаком Красноярского края «Материнская слава»</w:t>
      </w:r>
    </w:p>
    <w:p w14:paraId="3E2EED06"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Предоставляется:</w:t>
      </w:r>
    </w:p>
    <w:p w14:paraId="2947D62C" w14:textId="77777777" w:rsidR="004825D9" w:rsidRPr="004825D9" w:rsidRDefault="004825D9" w:rsidP="004825D9">
      <w:pPr>
        <w:numPr>
          <w:ilvl w:val="0"/>
          <w:numId w:val="10"/>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Женщинам, награжденным Почетным знаком Красноярского края «Материнская слава» в соответствии с </w:t>
      </w:r>
      <w:hyperlink r:id="rId30" w:history="1">
        <w:r w:rsidRPr="004825D9">
          <w:rPr>
            <w:rFonts w:ascii="inherit" w:eastAsia="Times New Roman" w:hAnsi="inherit" w:cs="Times New Roman"/>
            <w:color w:val="5391D9"/>
            <w:sz w:val="20"/>
            <w:szCs w:val="20"/>
            <w:u w:val="single"/>
            <w:bdr w:val="none" w:sz="0" w:space="0" w:color="auto" w:frame="1"/>
            <w:lang w:eastAsia="ru-RU"/>
          </w:rPr>
          <w:t>Законом края от 09.12.2010 года № 11-5435 «О системе наград Красноярского края»;</w:t>
        </w:r>
      </w:hyperlink>
    </w:p>
    <w:p w14:paraId="43F02B67" w14:textId="77777777" w:rsidR="004825D9" w:rsidRPr="004825D9" w:rsidRDefault="004825D9" w:rsidP="004825D9">
      <w:pPr>
        <w:numPr>
          <w:ilvl w:val="0"/>
          <w:numId w:val="10"/>
        </w:numPr>
        <w:spacing w:before="75"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lastRenderedPageBreak/>
        <w:t>Право на получение мер социальной      поддержки на улучшение жилищных предоставляется женщинам,      награжденным Почетным знаком, имеющим на дату награждения в      составе семьи несовершеннолетних детей (ребенка) и (или)      совершеннолетних детей (ребенка) инвалидов с детства, и      проживающим совместно с ними членам семьи заявителя (супругу;      несовершеннолетним детям; совершеннолетним детям, достигшим      совершеннолетия после награждения заявителя Почетным знаком, в      возрасте до 23 лет; совершеннолетним детям, имеющим инвалидность с      детства), если заявитель и члены семьи заявителя соответствуют      требованиям для признания их нуждающимися в жилых помещениях в      соответствии со статьей 51 Жилищного      кодекса Российской Федерации и их среднедушевой доход не превышает      двукратную величину прожиточного минимума, установленную на душу      населения в соответствии с Законом края от 17 декабря 2004 года № 13-2780 "О порядке установления величины прожиточного      минимума в крае".</w:t>
      </w:r>
    </w:p>
    <w:p w14:paraId="6FBDEAF4"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bdr w:val="none" w:sz="0" w:space="0" w:color="auto" w:frame="1"/>
          <w:lang w:eastAsia="ru-RU"/>
        </w:rPr>
        <w:t>К членам семьи заявителя относятся:</w:t>
      </w:r>
    </w:p>
    <w:p w14:paraId="63EB78FE" w14:textId="77777777" w:rsidR="004825D9" w:rsidRPr="004825D9" w:rsidRDefault="004825D9" w:rsidP="004825D9">
      <w:pPr>
        <w:numPr>
          <w:ilvl w:val="0"/>
          <w:numId w:val="11"/>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Супруг; </w:t>
      </w:r>
    </w:p>
    <w:p w14:paraId="5B8D86E8" w14:textId="77777777" w:rsidR="004825D9" w:rsidRPr="004825D9" w:rsidRDefault="004825D9" w:rsidP="004825D9">
      <w:pPr>
        <w:numPr>
          <w:ilvl w:val="0"/>
          <w:numId w:val="11"/>
        </w:numPr>
        <w:spacing w:before="75"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Несовершеннолетние дети;</w:t>
      </w:r>
    </w:p>
    <w:p w14:paraId="5F7D5BEE" w14:textId="77777777" w:rsidR="004825D9" w:rsidRPr="004825D9" w:rsidRDefault="004825D9" w:rsidP="004825D9">
      <w:pPr>
        <w:numPr>
          <w:ilvl w:val="0"/>
          <w:numId w:val="11"/>
        </w:numPr>
        <w:spacing w:before="75"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Совершеннолетние дети, достигшие совершеннолетия после награждения заявителя Знаком;</w:t>
      </w:r>
    </w:p>
    <w:p w14:paraId="673C97A5" w14:textId="77777777" w:rsidR="004825D9" w:rsidRPr="004825D9" w:rsidRDefault="004825D9" w:rsidP="004825D9">
      <w:pPr>
        <w:numPr>
          <w:ilvl w:val="0"/>
          <w:numId w:val="11"/>
        </w:numPr>
        <w:spacing w:after="0" w:line="360" w:lineRule="atLeast"/>
        <w:ind w:left="0"/>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Совершеннолетние дети, имеющие </w:t>
      </w:r>
      <w:r w:rsidRPr="004825D9">
        <w:rPr>
          <w:rFonts w:ascii="inherit" w:eastAsia="Times New Roman" w:hAnsi="inherit" w:cs="Times New Roman"/>
          <w:i/>
          <w:iCs/>
          <w:sz w:val="20"/>
          <w:szCs w:val="20"/>
          <w:bdr w:val="none" w:sz="0" w:space="0" w:color="auto" w:frame="1"/>
          <w:lang w:eastAsia="ru-RU"/>
        </w:rPr>
        <w:t>инвалидность</w:t>
      </w:r>
      <w:r w:rsidRPr="004825D9">
        <w:rPr>
          <w:rFonts w:ascii="inherit" w:eastAsia="Times New Roman" w:hAnsi="inherit" w:cs="Times New Roman"/>
          <w:sz w:val="20"/>
          <w:szCs w:val="20"/>
          <w:lang w:eastAsia="ru-RU"/>
        </w:rPr>
        <w:t> с детства.</w:t>
      </w:r>
    </w:p>
    <w:p w14:paraId="1A927B25"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Меры социальной поддержки на улучшение жилищных условий осуществляются путем предоставления заявителю единовременной денежной выплаты на приобретение жилых помещений в собственность заявителя и членов семьи заявителя с оформлением равных долей в праве собственности.</w:t>
      </w:r>
    </w:p>
    <w:p w14:paraId="008B0AFE"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71316FDD"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Размеры пособий, компенсаций</w:t>
      </w:r>
    </w:p>
    <w:p w14:paraId="109D56F8"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Размер единовременной денежной выплаты определяется как произведение нормы общей площади жилья, приходящейся на заявителя и членов семьи заявителя, за вычетом площади жилья, находящейся в их собственности или пользовании (но не менее 15 квадратных метров общей площади), и средней рыночной стоимости одного квадратного метра площади жилого помещения, определенной исполнительно-распорядительным органом местного самоуправления по месту жительства заявителя, но не более средней рыночной стоимости одного квадратного метра площади жилого помещения по Красноярскому краю, установленной Министерством регионального развития Российской Федерации на дату принятия решения о предоставлении единовременной денежной выплаты.</w:t>
      </w:r>
    </w:p>
    <w:p w14:paraId="7F1E1379"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 xml:space="preserve">При определении размера единовременной денежной выплаты для заявителей и членов семьи заявителя, проживающих в городе Красноярске, применяется средняя рыночная стоимость одного квадратного метра общей площади жилого помещения, установленная исполнительно-распорядительным органом муниципального образования город Красноярск на дату принятия решения о предоставлении единовременной денежной выплаты, но не более полуторакратного </w:t>
      </w:r>
      <w:r w:rsidRPr="004825D9">
        <w:rPr>
          <w:rFonts w:ascii="inherit" w:eastAsia="Times New Roman" w:hAnsi="inherit" w:cs="Times New Roman"/>
          <w:sz w:val="20"/>
          <w:szCs w:val="20"/>
          <w:lang w:eastAsia="ru-RU"/>
        </w:rPr>
        <w:lastRenderedPageBreak/>
        <w:t>размера средней рыночной стоимости одного квадратного метра общей площади жилья по Красноярскому краю, установленной Министерством регионального развития Российской Федерации.</w:t>
      </w:r>
    </w:p>
    <w:p w14:paraId="3FDE0FAE"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Норма общей площади жилья, учитываемая при определении размера единовременной денежной выплаты, составляет 15 квадратных метров общей площади жилья на заявителя и каждого члена семьи заявителя.</w:t>
      </w:r>
    </w:p>
    <w:p w14:paraId="450C5077" w14:textId="77777777" w:rsidR="004825D9" w:rsidRPr="004825D9" w:rsidRDefault="004825D9" w:rsidP="004825D9">
      <w:pPr>
        <w:spacing w:before="225" w:after="0" w:line="390" w:lineRule="atLeast"/>
        <w:textAlignment w:val="baseline"/>
        <w:outlineLvl w:val="2"/>
        <w:rPr>
          <w:rFonts w:ascii="inherit" w:eastAsia="Times New Roman" w:hAnsi="inherit" w:cs="Times New Roman"/>
          <w:b/>
          <w:bCs/>
          <w:color w:val="000000"/>
          <w:sz w:val="24"/>
          <w:szCs w:val="24"/>
          <w:lang w:eastAsia="ru-RU"/>
        </w:rPr>
      </w:pPr>
      <w:r w:rsidRPr="004825D9">
        <w:rPr>
          <w:rFonts w:ascii="inherit" w:eastAsia="Times New Roman" w:hAnsi="inherit" w:cs="Times New Roman"/>
          <w:b/>
          <w:bCs/>
          <w:color w:val="000000"/>
          <w:sz w:val="24"/>
          <w:szCs w:val="24"/>
          <w:lang w:eastAsia="ru-RU"/>
        </w:rPr>
        <w:t>Законодательство</w:t>
      </w:r>
    </w:p>
    <w:p w14:paraId="0477BF4C"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31"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21.12.2010 N 11-5514 "О мерах социальной поддержки женщин, награжденных Почетным знаком Красноярского края "Материнская слава"</w:t>
        </w:r>
      </w:hyperlink>
    </w:p>
    <w:p w14:paraId="00F286D4"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32" w:history="1">
        <w:r w:rsidRPr="004825D9">
          <w:rPr>
            <w:rFonts w:ascii="inherit" w:eastAsia="Times New Roman" w:hAnsi="inherit" w:cs="Times New Roman"/>
            <w:color w:val="5391D9"/>
            <w:sz w:val="17"/>
            <w:szCs w:val="17"/>
            <w:u w:val="single"/>
            <w:bdr w:val="none" w:sz="0" w:space="0" w:color="auto" w:frame="1"/>
            <w:lang w:eastAsia="ru-RU"/>
          </w:rPr>
          <w:t>Приказ министерства социальной политики Красноярского края от 12.02.2021 №12-Н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единовременной денежной выплаты на приобретение жилых помещений в собственность заявителя из числа женщин, награжденных Почетным знаком Красноярского края "Материнская слава", и членов семьи заявителя с оформлением равных долей в праве собственности</w:t>
        </w:r>
      </w:hyperlink>
    </w:p>
    <w:p w14:paraId="732B19AD"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02D15896">
          <v:rect id="_x0000_i1033" style="width:0;height:0" o:hralign="center" o:hrstd="t" o:hr="t" fillcolor="#a0a0a0" stroked="f"/>
        </w:pict>
      </w:r>
    </w:p>
    <w:p w14:paraId="5784F78F" w14:textId="77777777" w:rsidR="004825D9" w:rsidRPr="004825D9" w:rsidRDefault="004825D9" w:rsidP="004825D9">
      <w:pPr>
        <w:spacing w:after="0" w:line="420" w:lineRule="atLeast"/>
        <w:textAlignment w:val="baseline"/>
        <w:outlineLvl w:val="1"/>
        <w:rPr>
          <w:rFonts w:ascii="inherit" w:eastAsia="Times New Roman" w:hAnsi="inherit" w:cs="Times New Roman"/>
          <w:b/>
          <w:bCs/>
          <w:color w:val="000000"/>
          <w:sz w:val="27"/>
          <w:szCs w:val="27"/>
          <w:lang w:eastAsia="ru-RU"/>
        </w:rPr>
      </w:pPr>
      <w:r w:rsidRPr="004825D9">
        <w:rPr>
          <w:rFonts w:ascii="inherit" w:eastAsia="Times New Roman" w:hAnsi="inherit" w:cs="Times New Roman"/>
          <w:color w:val="000000"/>
          <w:sz w:val="27"/>
          <w:szCs w:val="27"/>
          <w:bdr w:val="none" w:sz="0" w:space="0" w:color="auto" w:frame="1"/>
          <w:lang w:eastAsia="ru-RU"/>
        </w:rPr>
        <w:t>Единовременное материальное вознаграждение женщинам, награжденным Почетным знаком Красноярского края "Материнская слава"</w:t>
      </w:r>
    </w:p>
    <w:p w14:paraId="231A1C1E"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roofErr w:type="gramStart"/>
      <w:r w:rsidRPr="004825D9">
        <w:rPr>
          <w:rFonts w:ascii="inherit" w:eastAsia="Times New Roman" w:hAnsi="inherit" w:cs="Times New Roman"/>
          <w:sz w:val="20"/>
          <w:szCs w:val="20"/>
          <w:lang w:eastAsia="ru-RU"/>
        </w:rPr>
        <w:t>Предоставляется  вознаграждение</w:t>
      </w:r>
      <w:proofErr w:type="gramEnd"/>
      <w:r w:rsidRPr="004825D9">
        <w:rPr>
          <w:rFonts w:ascii="inherit" w:eastAsia="Times New Roman" w:hAnsi="inherit" w:cs="Times New Roman"/>
          <w:sz w:val="20"/>
          <w:szCs w:val="20"/>
          <w:lang w:eastAsia="ru-RU"/>
        </w:rPr>
        <w:t xml:space="preserve"> женщинам, награжденным Почетным знаком Красноярского края "Материнская слава"</w:t>
      </w:r>
    </w:p>
    <w:p w14:paraId="3BB56558"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38FDAE85" w14:textId="77777777" w:rsidR="004825D9" w:rsidRPr="004825D9" w:rsidRDefault="004825D9" w:rsidP="004825D9">
      <w:pPr>
        <w:spacing w:after="0" w:line="360" w:lineRule="atLeast"/>
        <w:textAlignment w:val="baseline"/>
        <w:outlineLvl w:val="3"/>
        <w:rPr>
          <w:rFonts w:ascii="inherit" w:eastAsia="Times New Roman" w:hAnsi="inherit" w:cs="Times New Roman"/>
          <w:b/>
          <w:bCs/>
          <w:color w:val="000000"/>
          <w:sz w:val="23"/>
          <w:szCs w:val="23"/>
          <w:lang w:eastAsia="ru-RU"/>
        </w:rPr>
      </w:pPr>
      <w:r w:rsidRPr="004825D9">
        <w:rPr>
          <w:rFonts w:ascii="inherit" w:eastAsia="Times New Roman" w:hAnsi="inherit" w:cs="Times New Roman"/>
          <w:color w:val="000000"/>
          <w:sz w:val="23"/>
          <w:szCs w:val="23"/>
          <w:bdr w:val="none" w:sz="0" w:space="0" w:color="auto" w:frame="1"/>
          <w:lang w:eastAsia="ru-RU"/>
        </w:rPr>
        <w:t>Размеры пособий, компенсаций</w:t>
      </w:r>
    </w:p>
    <w:p w14:paraId="771CFE14"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r w:rsidRPr="004825D9">
        <w:rPr>
          <w:rFonts w:ascii="inherit" w:eastAsia="Times New Roman" w:hAnsi="inherit" w:cs="Times New Roman"/>
          <w:sz w:val="20"/>
          <w:szCs w:val="20"/>
          <w:lang w:eastAsia="ru-RU"/>
        </w:rPr>
        <w:t xml:space="preserve">Размер вознаграждения в 2023 </w:t>
      </w:r>
      <w:proofErr w:type="gramStart"/>
      <w:r w:rsidRPr="004825D9">
        <w:rPr>
          <w:rFonts w:ascii="inherit" w:eastAsia="Times New Roman" w:hAnsi="inherit" w:cs="Times New Roman"/>
          <w:sz w:val="20"/>
          <w:szCs w:val="20"/>
          <w:lang w:eastAsia="ru-RU"/>
        </w:rPr>
        <w:t>году  </w:t>
      </w:r>
      <w:r w:rsidRPr="004825D9">
        <w:rPr>
          <w:rFonts w:ascii="inherit" w:eastAsia="Times New Roman" w:hAnsi="inherit" w:cs="Times New Roman"/>
          <w:sz w:val="20"/>
          <w:szCs w:val="20"/>
          <w:bdr w:val="none" w:sz="0" w:space="0" w:color="auto" w:frame="1"/>
          <w:lang w:eastAsia="ru-RU"/>
        </w:rPr>
        <w:t>составляет</w:t>
      </w:r>
      <w:proofErr w:type="gramEnd"/>
      <w:r w:rsidRPr="004825D9">
        <w:rPr>
          <w:rFonts w:ascii="inherit" w:eastAsia="Times New Roman" w:hAnsi="inherit" w:cs="Times New Roman"/>
          <w:sz w:val="20"/>
          <w:szCs w:val="20"/>
          <w:bdr w:val="none" w:sz="0" w:space="0" w:color="auto" w:frame="1"/>
          <w:lang w:eastAsia="ru-RU"/>
        </w:rPr>
        <w:t xml:space="preserve"> 109 511 рублей</w:t>
      </w:r>
      <w:r w:rsidRPr="004825D9">
        <w:rPr>
          <w:rFonts w:ascii="inherit" w:eastAsia="Times New Roman" w:hAnsi="inherit" w:cs="Times New Roman"/>
          <w:sz w:val="20"/>
          <w:szCs w:val="20"/>
          <w:lang w:eastAsia="ru-RU"/>
        </w:rPr>
        <w:t>  </w:t>
      </w:r>
    </w:p>
    <w:p w14:paraId="2E4C3655"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3CCD3877"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33" w:history="1">
        <w:r w:rsidRPr="004825D9">
          <w:rPr>
            <w:rFonts w:ascii="inherit" w:eastAsia="Times New Roman" w:hAnsi="inherit" w:cs="Times New Roman"/>
            <w:color w:val="5391D9"/>
            <w:sz w:val="17"/>
            <w:szCs w:val="17"/>
            <w:u w:val="single"/>
            <w:bdr w:val="none" w:sz="0" w:space="0" w:color="auto" w:frame="1"/>
            <w:lang w:eastAsia="ru-RU"/>
          </w:rPr>
          <w:t>Закон Красноярского края от 09.12.2010 N 11-5435 "О системе наград Красноярского края"</w:t>
        </w:r>
      </w:hyperlink>
    </w:p>
    <w:p w14:paraId="27FC020D"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09E777E1" w14:textId="77777777" w:rsidR="004825D9" w:rsidRPr="004825D9" w:rsidRDefault="004825D9" w:rsidP="004825D9">
      <w:pPr>
        <w:spacing w:before="450" w:after="450" w:line="240" w:lineRule="auto"/>
        <w:textAlignment w:val="baseline"/>
        <w:rPr>
          <w:rFonts w:ascii="Times New Roman" w:eastAsia="Times New Roman" w:hAnsi="Times New Roman" w:cs="Times New Roman"/>
          <w:sz w:val="24"/>
          <w:szCs w:val="24"/>
          <w:lang w:eastAsia="ru-RU"/>
        </w:rPr>
      </w:pPr>
      <w:r w:rsidRPr="004825D9">
        <w:rPr>
          <w:rFonts w:ascii="Times New Roman" w:eastAsia="Times New Roman" w:hAnsi="Times New Roman" w:cs="Times New Roman"/>
          <w:sz w:val="24"/>
          <w:szCs w:val="24"/>
          <w:lang w:eastAsia="ru-RU"/>
        </w:rPr>
        <w:pict w14:anchorId="34403089">
          <v:rect id="_x0000_i1034" style="width:0;height:0" o:hralign="center" o:hrstd="t" o:hr="t" fillcolor="#a0a0a0" stroked="f"/>
        </w:pict>
      </w:r>
    </w:p>
    <w:p w14:paraId="0FEEAD56" w14:textId="77777777" w:rsidR="004825D9" w:rsidRPr="004825D9" w:rsidRDefault="004825D9" w:rsidP="004825D9">
      <w:pPr>
        <w:spacing w:after="0" w:line="420" w:lineRule="atLeast"/>
        <w:textAlignment w:val="baseline"/>
        <w:outlineLvl w:val="1"/>
        <w:rPr>
          <w:rFonts w:ascii="inherit" w:eastAsia="Times New Roman" w:hAnsi="inherit" w:cs="Times New Roman"/>
          <w:b/>
          <w:bCs/>
          <w:color w:val="000000"/>
          <w:sz w:val="27"/>
          <w:szCs w:val="27"/>
          <w:lang w:eastAsia="ru-RU"/>
        </w:rPr>
      </w:pPr>
      <w:r w:rsidRPr="004825D9">
        <w:rPr>
          <w:rFonts w:ascii="inherit" w:eastAsia="Times New Roman" w:hAnsi="inherit" w:cs="Times New Roman"/>
          <w:color w:val="000000"/>
          <w:sz w:val="27"/>
          <w:szCs w:val="27"/>
          <w:bdr w:val="none" w:sz="0" w:space="0" w:color="auto" w:frame="1"/>
          <w:lang w:eastAsia="ru-RU"/>
        </w:rPr>
        <w:t>Право на бесплатное получение в собственность земельных участков</w:t>
      </w:r>
    </w:p>
    <w:p w14:paraId="527C715E" w14:textId="77777777" w:rsidR="004825D9" w:rsidRPr="004825D9" w:rsidRDefault="004825D9" w:rsidP="004825D9">
      <w:pPr>
        <w:spacing w:after="0" w:line="360" w:lineRule="atLeast"/>
        <w:textAlignment w:val="baseline"/>
        <w:rPr>
          <w:rFonts w:ascii="inherit" w:eastAsia="Times New Roman" w:hAnsi="inherit" w:cs="Times New Roman"/>
          <w:sz w:val="20"/>
          <w:szCs w:val="20"/>
          <w:lang w:eastAsia="ru-RU"/>
        </w:rPr>
      </w:pPr>
      <w:hyperlink r:id="rId34" w:history="1">
        <w:r w:rsidRPr="004825D9">
          <w:rPr>
            <w:rFonts w:ascii="inherit" w:eastAsia="Times New Roman" w:hAnsi="inherit" w:cs="Times New Roman"/>
            <w:color w:val="5391D9"/>
            <w:sz w:val="20"/>
            <w:szCs w:val="20"/>
            <w:u w:val="single"/>
            <w:bdr w:val="none" w:sz="0" w:space="0" w:color="auto" w:frame="1"/>
            <w:lang w:eastAsia="ru-RU"/>
          </w:rPr>
          <w:t>Подробная информация</w:t>
        </w:r>
      </w:hyperlink>
      <w:r w:rsidRPr="004825D9">
        <w:rPr>
          <w:rFonts w:ascii="inherit" w:eastAsia="Times New Roman" w:hAnsi="inherit" w:cs="Times New Roman"/>
          <w:sz w:val="20"/>
          <w:szCs w:val="20"/>
          <w:lang w:eastAsia="ru-RU"/>
        </w:rPr>
        <w:t> </w:t>
      </w:r>
    </w:p>
    <w:p w14:paraId="0B15F4AD" w14:textId="77777777" w:rsidR="004825D9" w:rsidRPr="004825D9" w:rsidRDefault="004825D9" w:rsidP="004825D9">
      <w:pPr>
        <w:spacing w:before="225" w:after="0" w:line="360" w:lineRule="atLeast"/>
        <w:textAlignment w:val="baseline"/>
        <w:rPr>
          <w:rFonts w:ascii="inherit" w:eastAsia="Times New Roman" w:hAnsi="inherit" w:cs="Times New Roman"/>
          <w:sz w:val="20"/>
          <w:szCs w:val="20"/>
          <w:lang w:eastAsia="ru-RU"/>
        </w:rPr>
      </w:pPr>
    </w:p>
    <w:p w14:paraId="645835EF" w14:textId="77777777" w:rsidR="004825D9" w:rsidRPr="004825D9" w:rsidRDefault="004825D9" w:rsidP="004825D9">
      <w:pPr>
        <w:spacing w:after="0" w:line="330" w:lineRule="atLeast"/>
        <w:textAlignment w:val="baseline"/>
        <w:rPr>
          <w:rFonts w:ascii="inherit" w:eastAsia="Times New Roman" w:hAnsi="inherit" w:cs="Times New Roman"/>
          <w:sz w:val="17"/>
          <w:szCs w:val="17"/>
          <w:lang w:eastAsia="ru-RU"/>
        </w:rPr>
      </w:pPr>
      <w:hyperlink r:id="rId35" w:history="1">
        <w:r w:rsidRPr="004825D9">
          <w:rPr>
            <w:rFonts w:ascii="inherit" w:eastAsia="Times New Roman" w:hAnsi="inherit" w:cs="Times New Roman"/>
            <w:color w:val="5391D9"/>
            <w:sz w:val="17"/>
            <w:szCs w:val="17"/>
            <w:u w:val="single"/>
            <w:bdr w:val="none" w:sz="0" w:space="0" w:color="auto" w:frame="1"/>
            <w:lang w:eastAsia="ru-RU"/>
          </w:rPr>
          <w:t>Законом Красноярского края от 04.12.2008 № 7-2542 «О регулировании земельных отношений в Красноярском крае»</w:t>
        </w:r>
      </w:hyperlink>
    </w:p>
    <w:p w14:paraId="271A0EA8"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shd w:val="clear" w:color="auto" w:fill="FFE5CC"/>
          <w:lang w:eastAsia="ru-RU"/>
        </w:rPr>
      </w:pP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"https://szn24.ru/supports/dlya-semej-s-detmi" </w:instrText>
      </w:r>
      <w:r w:rsidRPr="004825D9">
        <w:rPr>
          <w:rFonts w:ascii="Times New Roman" w:eastAsia="Times New Roman" w:hAnsi="Times New Roman" w:cs="Times New Roman"/>
          <w:sz w:val="24"/>
          <w:szCs w:val="24"/>
          <w:lang w:eastAsia="ru-RU"/>
        </w:rPr>
        <w:fldChar w:fldCharType="separate"/>
      </w:r>
    </w:p>
    <w:p w14:paraId="2DB10E09"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00"/>
          <w:sz w:val="21"/>
          <w:szCs w:val="21"/>
          <w:u w:val="single"/>
          <w:bdr w:val="none" w:sz="0" w:space="0" w:color="auto" w:frame="1"/>
          <w:shd w:val="clear" w:color="auto" w:fill="FFE5CC"/>
          <w:lang w:eastAsia="ru-RU"/>
        </w:rPr>
        <w:t>Для семей с детьми</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"https://szn24.ru/supports/dlya-veteranov" </w:instrText>
      </w:r>
      <w:r w:rsidRPr="004825D9">
        <w:rPr>
          <w:rFonts w:ascii="Times New Roman" w:eastAsia="Times New Roman" w:hAnsi="Times New Roman" w:cs="Times New Roman"/>
          <w:sz w:val="24"/>
          <w:szCs w:val="24"/>
          <w:lang w:eastAsia="ru-RU"/>
        </w:rPr>
        <w:fldChar w:fldCharType="separate"/>
      </w:r>
    </w:p>
    <w:p w14:paraId="7C744249"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lastRenderedPageBreak/>
        <w:t>Для ветеранов и пенсионеров</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"https://szn24.ru/supports/dlya-invalidov" </w:instrText>
      </w:r>
      <w:r w:rsidRPr="004825D9">
        <w:rPr>
          <w:rFonts w:ascii="Times New Roman" w:eastAsia="Times New Roman" w:hAnsi="Times New Roman" w:cs="Times New Roman"/>
          <w:sz w:val="24"/>
          <w:szCs w:val="24"/>
          <w:lang w:eastAsia="ru-RU"/>
        </w:rPr>
        <w:fldChar w:fldCharType="separate"/>
      </w:r>
    </w:p>
    <w:p w14:paraId="131FF49E"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Для инвалидов</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"https://szn24.ru/supports/regionalnaya-sotsialnaya-doplata-k-pensii" </w:instrText>
      </w:r>
      <w:r w:rsidRPr="004825D9">
        <w:rPr>
          <w:rFonts w:ascii="Times New Roman" w:eastAsia="Times New Roman" w:hAnsi="Times New Roman" w:cs="Times New Roman"/>
          <w:sz w:val="24"/>
          <w:szCs w:val="24"/>
          <w:lang w:eastAsia="ru-RU"/>
        </w:rPr>
        <w:fldChar w:fldCharType="separate"/>
      </w:r>
    </w:p>
    <w:p w14:paraId="4BF7FBE2"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Социальная доплата к пенсии</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"https://szn24.ru/supports/sotsialnyy-kontrakt" </w:instrText>
      </w:r>
      <w:r w:rsidRPr="004825D9">
        <w:rPr>
          <w:rFonts w:ascii="Times New Roman" w:eastAsia="Times New Roman" w:hAnsi="Times New Roman" w:cs="Times New Roman"/>
          <w:sz w:val="24"/>
          <w:szCs w:val="24"/>
          <w:lang w:eastAsia="ru-RU"/>
        </w:rPr>
        <w:fldChar w:fldCharType="separate"/>
      </w:r>
    </w:p>
    <w:p w14:paraId="0386E692"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Социальный контракт</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"https://szn24.ru/supports/adresnaya-pomoshch" </w:instrText>
      </w:r>
      <w:r w:rsidRPr="004825D9">
        <w:rPr>
          <w:rFonts w:ascii="Times New Roman" w:eastAsia="Times New Roman" w:hAnsi="Times New Roman" w:cs="Times New Roman"/>
          <w:sz w:val="24"/>
          <w:szCs w:val="24"/>
          <w:lang w:eastAsia="ru-RU"/>
        </w:rPr>
        <w:fldChar w:fldCharType="separate"/>
      </w:r>
    </w:p>
    <w:p w14:paraId="69481DDE"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Материальная помощь</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"https://szn24.ru/supports/oplata-zhku" </w:instrText>
      </w:r>
      <w:r w:rsidRPr="004825D9">
        <w:rPr>
          <w:rFonts w:ascii="Times New Roman" w:eastAsia="Times New Roman" w:hAnsi="Times New Roman" w:cs="Times New Roman"/>
          <w:sz w:val="24"/>
          <w:szCs w:val="24"/>
          <w:lang w:eastAsia="ru-RU"/>
        </w:rPr>
        <w:fldChar w:fldCharType="separate"/>
      </w:r>
    </w:p>
    <w:p w14:paraId="0EAEBBA6"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Оплата ЖКУ</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"https://szn24.ru/supports/donory" </w:instrText>
      </w:r>
      <w:r w:rsidRPr="004825D9">
        <w:rPr>
          <w:rFonts w:ascii="Times New Roman" w:eastAsia="Times New Roman" w:hAnsi="Times New Roman" w:cs="Times New Roman"/>
          <w:sz w:val="24"/>
          <w:szCs w:val="24"/>
          <w:lang w:eastAsia="ru-RU"/>
        </w:rPr>
        <w:fldChar w:fldCharType="separate"/>
      </w:r>
    </w:p>
    <w:p w14:paraId="6061754B"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Почетные доноры</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"https://szn24.ru/supports/socialnaya-karta" </w:instrText>
      </w:r>
      <w:r w:rsidRPr="004825D9">
        <w:rPr>
          <w:rFonts w:ascii="Times New Roman" w:eastAsia="Times New Roman" w:hAnsi="Times New Roman" w:cs="Times New Roman"/>
          <w:sz w:val="24"/>
          <w:szCs w:val="24"/>
          <w:lang w:eastAsia="ru-RU"/>
        </w:rPr>
        <w:fldChar w:fldCharType="separate"/>
      </w:r>
    </w:p>
    <w:p w14:paraId="15DD9B9C"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Социальная карта</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"https://szn24.ru/supports/postradavshie-ot-radiacii" </w:instrText>
      </w:r>
      <w:r w:rsidRPr="004825D9">
        <w:rPr>
          <w:rFonts w:ascii="Times New Roman" w:eastAsia="Times New Roman" w:hAnsi="Times New Roman" w:cs="Times New Roman"/>
          <w:sz w:val="24"/>
          <w:szCs w:val="24"/>
          <w:lang w:eastAsia="ru-RU"/>
        </w:rPr>
        <w:fldChar w:fldCharType="separate"/>
      </w:r>
    </w:p>
    <w:p w14:paraId="71A76F95"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Для пострадавших от радиации</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"https://szn24.ru/supports/posobiya-na-pogrebenie" </w:instrText>
      </w:r>
      <w:r w:rsidRPr="004825D9">
        <w:rPr>
          <w:rFonts w:ascii="Times New Roman" w:eastAsia="Times New Roman" w:hAnsi="Times New Roman" w:cs="Times New Roman"/>
          <w:sz w:val="24"/>
          <w:szCs w:val="24"/>
          <w:lang w:eastAsia="ru-RU"/>
        </w:rPr>
        <w:fldChar w:fldCharType="separate"/>
      </w:r>
    </w:p>
    <w:p w14:paraId="3F70A502"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Пособия на погребение</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"https://szn24.ru/supports/dlya-grazhdan-lnr-dnr-i-ukrainy" </w:instrText>
      </w:r>
      <w:r w:rsidRPr="004825D9">
        <w:rPr>
          <w:rFonts w:ascii="Times New Roman" w:eastAsia="Times New Roman" w:hAnsi="Times New Roman" w:cs="Times New Roman"/>
          <w:sz w:val="24"/>
          <w:szCs w:val="24"/>
          <w:lang w:eastAsia="ru-RU"/>
        </w:rPr>
        <w:fldChar w:fldCharType="separate"/>
      </w:r>
    </w:p>
    <w:p w14:paraId="5F771D8F"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Для граждан ЛНР, ДНР и Украины</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"https://szn24.ru/supports/dlya-mobilizovannyh-grazhdan-i-grazhdan-zaklyuchivshih-kontrakt-o-prohozhdenii-voennoj-sluzhby" </w:instrText>
      </w:r>
      <w:r w:rsidRPr="004825D9">
        <w:rPr>
          <w:rFonts w:ascii="Times New Roman" w:eastAsia="Times New Roman" w:hAnsi="Times New Roman" w:cs="Times New Roman"/>
          <w:sz w:val="24"/>
          <w:szCs w:val="24"/>
          <w:lang w:eastAsia="ru-RU"/>
        </w:rPr>
        <w:fldChar w:fldCharType="separate"/>
      </w:r>
    </w:p>
    <w:p w14:paraId="77B5DD00" w14:textId="77777777" w:rsidR="004825D9" w:rsidRPr="004825D9" w:rsidRDefault="004825D9" w:rsidP="004825D9">
      <w:pPr>
        <w:spacing w:after="75" w:line="240" w:lineRule="auto"/>
        <w:textAlignment w:val="baseline"/>
        <w:rPr>
          <w:rFonts w:ascii="Times New Roman" w:eastAsia="Times New Roman" w:hAnsi="Times New Roman" w:cs="Times New Roman"/>
          <w:color w:val="0000FF"/>
          <w:sz w:val="24"/>
          <w:szCs w:val="24"/>
          <w:u w:val="single"/>
          <w:bdr w:val="none" w:sz="0" w:space="0" w:color="auto" w:frame="1"/>
          <w:lang w:eastAsia="ru-RU"/>
        </w:rPr>
      </w:pPr>
      <w:r w:rsidRPr="004825D9">
        <w:rPr>
          <w:rFonts w:ascii="inherit" w:eastAsia="Times New Roman" w:hAnsi="inherit" w:cs="Times New Roman"/>
          <w:color w:val="0000FF"/>
          <w:sz w:val="21"/>
          <w:szCs w:val="21"/>
          <w:u w:val="single"/>
          <w:bdr w:val="none" w:sz="0" w:space="0" w:color="auto" w:frame="1"/>
          <w:lang w:eastAsia="ru-RU"/>
        </w:rPr>
        <w:t>Для участников специальной военной операции и их семей</w:t>
      </w:r>
      <w:r w:rsidRPr="004825D9">
        <w:rPr>
          <w:rFonts w:ascii="Times New Roman" w:eastAsia="Times New Roman" w:hAnsi="Times New Roman" w:cs="Times New Roman"/>
          <w:sz w:val="24"/>
          <w:szCs w:val="24"/>
          <w:lang w:eastAsia="ru-RU"/>
        </w:rPr>
        <w:fldChar w:fldCharType="end"/>
      </w:r>
      <w:r w:rsidRPr="004825D9">
        <w:rPr>
          <w:rFonts w:ascii="Times New Roman" w:eastAsia="Times New Roman" w:hAnsi="Times New Roman" w:cs="Times New Roman"/>
          <w:sz w:val="24"/>
          <w:szCs w:val="24"/>
          <w:lang w:eastAsia="ru-RU"/>
        </w:rPr>
        <w:fldChar w:fldCharType="begin"/>
      </w:r>
      <w:r w:rsidRPr="004825D9">
        <w:rPr>
          <w:rFonts w:ascii="Times New Roman" w:eastAsia="Times New Roman" w:hAnsi="Times New Roman" w:cs="Times New Roman"/>
          <w:sz w:val="24"/>
          <w:szCs w:val="24"/>
          <w:lang w:eastAsia="ru-RU"/>
        </w:rPr>
        <w:instrText xml:space="preserve"> HYPERLINK "https://szn24.ru/supports/drugoe-2" </w:instrText>
      </w:r>
      <w:r w:rsidRPr="004825D9">
        <w:rPr>
          <w:rFonts w:ascii="Times New Roman" w:eastAsia="Times New Roman" w:hAnsi="Times New Roman" w:cs="Times New Roman"/>
          <w:sz w:val="24"/>
          <w:szCs w:val="24"/>
          <w:lang w:eastAsia="ru-RU"/>
        </w:rPr>
        <w:fldChar w:fldCharType="separate"/>
      </w:r>
    </w:p>
    <w:p w14:paraId="16EC31FA" w14:textId="77777777" w:rsidR="004825D9" w:rsidRPr="004825D9" w:rsidRDefault="004825D9" w:rsidP="004825D9">
      <w:pPr>
        <w:spacing w:after="0" w:line="240" w:lineRule="auto"/>
        <w:textAlignment w:val="baseline"/>
        <w:rPr>
          <w:rFonts w:ascii="Times New Roman" w:eastAsia="Times New Roman" w:hAnsi="Times New Roman" w:cs="Times New Roman"/>
          <w:sz w:val="24"/>
          <w:szCs w:val="24"/>
          <w:lang w:eastAsia="ru-RU"/>
        </w:rPr>
      </w:pPr>
      <w:r w:rsidRPr="004825D9">
        <w:rPr>
          <w:rFonts w:ascii="inherit" w:eastAsia="Times New Roman" w:hAnsi="inherit" w:cs="Times New Roman"/>
          <w:color w:val="0000FF"/>
          <w:sz w:val="21"/>
          <w:szCs w:val="21"/>
          <w:u w:val="single"/>
          <w:bdr w:val="none" w:sz="0" w:space="0" w:color="auto" w:frame="1"/>
          <w:lang w:eastAsia="ru-RU"/>
        </w:rPr>
        <w:t>Другое</w:t>
      </w:r>
      <w:r w:rsidRPr="004825D9">
        <w:rPr>
          <w:rFonts w:ascii="Times New Roman" w:eastAsia="Times New Roman" w:hAnsi="Times New Roman" w:cs="Times New Roman"/>
          <w:sz w:val="24"/>
          <w:szCs w:val="24"/>
          <w:lang w:eastAsia="ru-RU"/>
        </w:rPr>
        <w:fldChar w:fldCharType="end"/>
      </w:r>
    </w:p>
    <w:p w14:paraId="38F1BE3C" w14:textId="77777777" w:rsidR="001B22AD" w:rsidRDefault="001B22AD"/>
    <w:sectPr w:rsidR="001B2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B6F3E"/>
    <w:multiLevelType w:val="multilevel"/>
    <w:tmpl w:val="E5EA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20502"/>
    <w:multiLevelType w:val="multilevel"/>
    <w:tmpl w:val="815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76F51"/>
    <w:multiLevelType w:val="multilevel"/>
    <w:tmpl w:val="9D20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A29C2"/>
    <w:multiLevelType w:val="multilevel"/>
    <w:tmpl w:val="7D4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B2EF8"/>
    <w:multiLevelType w:val="multilevel"/>
    <w:tmpl w:val="589E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BF6366"/>
    <w:multiLevelType w:val="multilevel"/>
    <w:tmpl w:val="05BE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7956C9"/>
    <w:multiLevelType w:val="multilevel"/>
    <w:tmpl w:val="6ECC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FF3009"/>
    <w:multiLevelType w:val="multilevel"/>
    <w:tmpl w:val="EE4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B1FCE"/>
    <w:multiLevelType w:val="multilevel"/>
    <w:tmpl w:val="9B5C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A689F"/>
    <w:multiLevelType w:val="multilevel"/>
    <w:tmpl w:val="C1C2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9355E"/>
    <w:multiLevelType w:val="multilevel"/>
    <w:tmpl w:val="46EC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7"/>
  </w:num>
  <w:num w:numId="5">
    <w:abstractNumId w:val="6"/>
  </w:num>
  <w:num w:numId="6">
    <w:abstractNumId w:val="9"/>
  </w:num>
  <w:num w:numId="7">
    <w:abstractNumId w:val="0"/>
  </w:num>
  <w:num w:numId="8">
    <w:abstractNumId w:val="8"/>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AD"/>
    <w:rsid w:val="001B22AD"/>
    <w:rsid w:val="004825D9"/>
    <w:rsid w:val="00B40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D588D-AE81-4E80-AFEB-455CB57D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2104">
      <w:bodyDiv w:val="1"/>
      <w:marLeft w:val="0"/>
      <w:marRight w:val="0"/>
      <w:marTop w:val="0"/>
      <w:marBottom w:val="0"/>
      <w:divBdr>
        <w:top w:val="none" w:sz="0" w:space="0" w:color="auto"/>
        <w:left w:val="none" w:sz="0" w:space="0" w:color="auto"/>
        <w:bottom w:val="none" w:sz="0" w:space="0" w:color="auto"/>
        <w:right w:val="none" w:sz="0" w:space="0" w:color="auto"/>
      </w:divBdr>
    </w:div>
    <w:div w:id="502008961">
      <w:bodyDiv w:val="1"/>
      <w:marLeft w:val="0"/>
      <w:marRight w:val="0"/>
      <w:marTop w:val="0"/>
      <w:marBottom w:val="0"/>
      <w:divBdr>
        <w:top w:val="none" w:sz="0" w:space="0" w:color="auto"/>
        <w:left w:val="none" w:sz="0" w:space="0" w:color="auto"/>
        <w:bottom w:val="none" w:sz="0" w:space="0" w:color="auto"/>
        <w:right w:val="none" w:sz="0" w:space="0" w:color="auto"/>
      </w:divBdr>
      <w:divsChild>
        <w:div w:id="366024323">
          <w:marLeft w:val="0"/>
          <w:marRight w:val="0"/>
          <w:marTop w:val="900"/>
          <w:marBottom w:val="0"/>
          <w:divBdr>
            <w:top w:val="none" w:sz="0" w:space="0" w:color="auto"/>
            <w:left w:val="none" w:sz="0" w:space="0" w:color="auto"/>
            <w:bottom w:val="none" w:sz="0" w:space="0" w:color="auto"/>
            <w:right w:val="none" w:sz="0" w:space="0" w:color="auto"/>
          </w:divBdr>
          <w:divsChild>
            <w:div w:id="957680091">
              <w:marLeft w:val="0"/>
              <w:marRight w:val="0"/>
              <w:marTop w:val="0"/>
              <w:marBottom w:val="0"/>
              <w:divBdr>
                <w:top w:val="none" w:sz="0" w:space="0" w:color="auto"/>
                <w:left w:val="none" w:sz="0" w:space="0" w:color="auto"/>
                <w:bottom w:val="none" w:sz="0" w:space="0" w:color="auto"/>
                <w:right w:val="none" w:sz="0" w:space="0" w:color="auto"/>
              </w:divBdr>
              <w:divsChild>
                <w:div w:id="626544400">
                  <w:marLeft w:val="0"/>
                  <w:marRight w:val="0"/>
                  <w:marTop w:val="0"/>
                  <w:marBottom w:val="0"/>
                  <w:divBdr>
                    <w:top w:val="none" w:sz="0" w:space="0" w:color="auto"/>
                    <w:left w:val="none" w:sz="0" w:space="0" w:color="auto"/>
                    <w:bottom w:val="none" w:sz="0" w:space="0" w:color="auto"/>
                    <w:right w:val="none" w:sz="0" w:space="0" w:color="auto"/>
                  </w:divBdr>
                  <w:divsChild>
                    <w:div w:id="795029295">
                      <w:marLeft w:val="0"/>
                      <w:marRight w:val="0"/>
                      <w:marTop w:val="0"/>
                      <w:marBottom w:val="0"/>
                      <w:divBdr>
                        <w:top w:val="none" w:sz="0" w:space="0" w:color="auto"/>
                        <w:left w:val="none" w:sz="0" w:space="0" w:color="auto"/>
                        <w:bottom w:val="none" w:sz="0" w:space="0" w:color="auto"/>
                        <w:right w:val="none" w:sz="0" w:space="0" w:color="auto"/>
                      </w:divBdr>
                      <w:divsChild>
                        <w:div w:id="1301764520">
                          <w:marLeft w:val="0"/>
                          <w:marRight w:val="0"/>
                          <w:marTop w:val="15"/>
                          <w:marBottom w:val="0"/>
                          <w:divBdr>
                            <w:top w:val="none" w:sz="0" w:space="0" w:color="auto"/>
                            <w:left w:val="none" w:sz="0" w:space="0" w:color="auto"/>
                            <w:bottom w:val="none" w:sz="0" w:space="0" w:color="auto"/>
                            <w:right w:val="none" w:sz="0" w:space="0" w:color="auto"/>
                          </w:divBdr>
                          <w:divsChild>
                            <w:div w:id="1325662986">
                              <w:marLeft w:val="0"/>
                              <w:marRight w:val="0"/>
                              <w:marTop w:val="225"/>
                              <w:marBottom w:val="0"/>
                              <w:divBdr>
                                <w:top w:val="none" w:sz="0" w:space="0" w:color="auto"/>
                                <w:left w:val="none" w:sz="0" w:space="0" w:color="auto"/>
                                <w:bottom w:val="none" w:sz="0" w:space="0" w:color="auto"/>
                                <w:right w:val="none" w:sz="0" w:space="0" w:color="auto"/>
                              </w:divBdr>
                              <w:divsChild>
                                <w:div w:id="235169718">
                                  <w:marLeft w:val="0"/>
                                  <w:marRight w:val="0"/>
                                  <w:marTop w:val="15"/>
                                  <w:marBottom w:val="0"/>
                                  <w:divBdr>
                                    <w:top w:val="none" w:sz="0" w:space="0" w:color="auto"/>
                                    <w:left w:val="none" w:sz="0" w:space="0" w:color="auto"/>
                                    <w:bottom w:val="none" w:sz="0" w:space="0" w:color="auto"/>
                                    <w:right w:val="none" w:sz="0" w:space="0" w:color="auto"/>
                                  </w:divBdr>
                                  <w:divsChild>
                                    <w:div w:id="624041215">
                                      <w:marLeft w:val="0"/>
                                      <w:marRight w:val="0"/>
                                      <w:marTop w:val="0"/>
                                      <w:marBottom w:val="0"/>
                                      <w:divBdr>
                                        <w:top w:val="none" w:sz="0" w:space="0" w:color="auto"/>
                                        <w:left w:val="none" w:sz="0" w:space="0" w:color="auto"/>
                                        <w:bottom w:val="none" w:sz="0" w:space="0" w:color="auto"/>
                                        <w:right w:val="none" w:sz="0" w:space="0" w:color="auto"/>
                                      </w:divBdr>
                                      <w:divsChild>
                                        <w:div w:id="27066712">
                                          <w:marLeft w:val="0"/>
                                          <w:marRight w:val="0"/>
                                          <w:marTop w:val="0"/>
                                          <w:marBottom w:val="0"/>
                                          <w:divBdr>
                                            <w:top w:val="none" w:sz="0" w:space="0" w:color="auto"/>
                                            <w:left w:val="none" w:sz="0" w:space="0" w:color="auto"/>
                                            <w:bottom w:val="none" w:sz="0" w:space="0" w:color="auto"/>
                                            <w:right w:val="none" w:sz="0" w:space="0" w:color="auto"/>
                                          </w:divBdr>
                                        </w:div>
                                      </w:divsChild>
                                    </w:div>
                                    <w:div w:id="856389257">
                                      <w:marLeft w:val="0"/>
                                      <w:marRight w:val="0"/>
                                      <w:marTop w:val="225"/>
                                      <w:marBottom w:val="0"/>
                                      <w:divBdr>
                                        <w:top w:val="none" w:sz="0" w:space="0" w:color="auto"/>
                                        <w:left w:val="none" w:sz="0" w:space="0" w:color="auto"/>
                                        <w:bottom w:val="none" w:sz="0" w:space="0" w:color="auto"/>
                                        <w:right w:val="none" w:sz="0" w:space="0" w:color="auto"/>
                                      </w:divBdr>
                                      <w:divsChild>
                                        <w:div w:id="94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11926">
                              <w:marLeft w:val="0"/>
                              <w:marRight w:val="0"/>
                              <w:marTop w:val="225"/>
                              <w:marBottom w:val="0"/>
                              <w:divBdr>
                                <w:top w:val="none" w:sz="0" w:space="0" w:color="auto"/>
                                <w:left w:val="none" w:sz="0" w:space="0" w:color="auto"/>
                                <w:bottom w:val="none" w:sz="0" w:space="0" w:color="auto"/>
                                <w:right w:val="none" w:sz="0" w:space="0" w:color="auto"/>
                              </w:divBdr>
                              <w:divsChild>
                                <w:div w:id="644047110">
                                  <w:marLeft w:val="0"/>
                                  <w:marRight w:val="0"/>
                                  <w:marTop w:val="15"/>
                                  <w:marBottom w:val="0"/>
                                  <w:divBdr>
                                    <w:top w:val="none" w:sz="0" w:space="0" w:color="auto"/>
                                    <w:left w:val="none" w:sz="0" w:space="0" w:color="auto"/>
                                    <w:bottom w:val="none" w:sz="0" w:space="0" w:color="auto"/>
                                    <w:right w:val="none" w:sz="0" w:space="0" w:color="auto"/>
                                  </w:divBdr>
                                  <w:divsChild>
                                    <w:div w:id="596594239">
                                      <w:marLeft w:val="0"/>
                                      <w:marRight w:val="0"/>
                                      <w:marTop w:val="0"/>
                                      <w:marBottom w:val="0"/>
                                      <w:divBdr>
                                        <w:top w:val="none" w:sz="0" w:space="0" w:color="auto"/>
                                        <w:left w:val="none" w:sz="0" w:space="0" w:color="auto"/>
                                        <w:bottom w:val="none" w:sz="0" w:space="0" w:color="auto"/>
                                        <w:right w:val="none" w:sz="0" w:space="0" w:color="auto"/>
                                      </w:divBdr>
                                      <w:divsChild>
                                        <w:div w:id="349915225">
                                          <w:marLeft w:val="0"/>
                                          <w:marRight w:val="0"/>
                                          <w:marTop w:val="0"/>
                                          <w:marBottom w:val="0"/>
                                          <w:divBdr>
                                            <w:top w:val="none" w:sz="0" w:space="0" w:color="auto"/>
                                            <w:left w:val="none" w:sz="0" w:space="0" w:color="auto"/>
                                            <w:bottom w:val="none" w:sz="0" w:space="0" w:color="auto"/>
                                            <w:right w:val="none" w:sz="0" w:space="0" w:color="auto"/>
                                          </w:divBdr>
                                        </w:div>
                                      </w:divsChild>
                                    </w:div>
                                    <w:div w:id="1684939679">
                                      <w:marLeft w:val="0"/>
                                      <w:marRight w:val="0"/>
                                      <w:marTop w:val="225"/>
                                      <w:marBottom w:val="0"/>
                                      <w:divBdr>
                                        <w:top w:val="none" w:sz="0" w:space="0" w:color="auto"/>
                                        <w:left w:val="none" w:sz="0" w:space="0" w:color="auto"/>
                                        <w:bottom w:val="none" w:sz="0" w:space="0" w:color="auto"/>
                                        <w:right w:val="none" w:sz="0" w:space="0" w:color="auto"/>
                                      </w:divBdr>
                                      <w:divsChild>
                                        <w:div w:id="1645767560">
                                          <w:marLeft w:val="0"/>
                                          <w:marRight w:val="0"/>
                                          <w:marTop w:val="0"/>
                                          <w:marBottom w:val="0"/>
                                          <w:divBdr>
                                            <w:top w:val="none" w:sz="0" w:space="0" w:color="auto"/>
                                            <w:left w:val="none" w:sz="0" w:space="0" w:color="auto"/>
                                            <w:bottom w:val="none" w:sz="0" w:space="0" w:color="auto"/>
                                            <w:right w:val="none" w:sz="0" w:space="0" w:color="auto"/>
                                          </w:divBdr>
                                        </w:div>
                                      </w:divsChild>
                                    </w:div>
                                    <w:div w:id="1995721144">
                                      <w:marLeft w:val="0"/>
                                      <w:marRight w:val="0"/>
                                      <w:marTop w:val="225"/>
                                      <w:marBottom w:val="0"/>
                                      <w:divBdr>
                                        <w:top w:val="none" w:sz="0" w:space="0" w:color="auto"/>
                                        <w:left w:val="none" w:sz="0" w:space="0" w:color="auto"/>
                                        <w:bottom w:val="none" w:sz="0" w:space="0" w:color="auto"/>
                                        <w:right w:val="none" w:sz="0" w:space="0" w:color="auto"/>
                                      </w:divBdr>
                                      <w:divsChild>
                                        <w:div w:id="7663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97479">
                              <w:marLeft w:val="0"/>
                              <w:marRight w:val="0"/>
                              <w:marTop w:val="225"/>
                              <w:marBottom w:val="0"/>
                              <w:divBdr>
                                <w:top w:val="none" w:sz="0" w:space="0" w:color="auto"/>
                                <w:left w:val="none" w:sz="0" w:space="0" w:color="auto"/>
                                <w:bottom w:val="none" w:sz="0" w:space="0" w:color="auto"/>
                                <w:right w:val="none" w:sz="0" w:space="0" w:color="auto"/>
                              </w:divBdr>
                              <w:divsChild>
                                <w:div w:id="1506629595">
                                  <w:marLeft w:val="0"/>
                                  <w:marRight w:val="0"/>
                                  <w:marTop w:val="15"/>
                                  <w:marBottom w:val="0"/>
                                  <w:divBdr>
                                    <w:top w:val="none" w:sz="0" w:space="0" w:color="auto"/>
                                    <w:left w:val="none" w:sz="0" w:space="0" w:color="auto"/>
                                    <w:bottom w:val="none" w:sz="0" w:space="0" w:color="auto"/>
                                    <w:right w:val="none" w:sz="0" w:space="0" w:color="auto"/>
                                  </w:divBdr>
                                  <w:divsChild>
                                    <w:div w:id="667369764">
                                      <w:marLeft w:val="0"/>
                                      <w:marRight w:val="0"/>
                                      <w:marTop w:val="0"/>
                                      <w:marBottom w:val="0"/>
                                      <w:divBdr>
                                        <w:top w:val="none" w:sz="0" w:space="0" w:color="auto"/>
                                        <w:left w:val="none" w:sz="0" w:space="0" w:color="auto"/>
                                        <w:bottom w:val="none" w:sz="0" w:space="0" w:color="auto"/>
                                        <w:right w:val="none" w:sz="0" w:space="0" w:color="auto"/>
                                      </w:divBdr>
                                      <w:divsChild>
                                        <w:div w:id="1579821423">
                                          <w:marLeft w:val="0"/>
                                          <w:marRight w:val="0"/>
                                          <w:marTop w:val="0"/>
                                          <w:marBottom w:val="0"/>
                                          <w:divBdr>
                                            <w:top w:val="none" w:sz="0" w:space="0" w:color="auto"/>
                                            <w:left w:val="none" w:sz="0" w:space="0" w:color="auto"/>
                                            <w:bottom w:val="none" w:sz="0" w:space="0" w:color="auto"/>
                                            <w:right w:val="none" w:sz="0" w:space="0" w:color="auto"/>
                                          </w:divBdr>
                                        </w:div>
                                      </w:divsChild>
                                    </w:div>
                                    <w:div w:id="1752967749">
                                      <w:marLeft w:val="0"/>
                                      <w:marRight w:val="0"/>
                                      <w:marTop w:val="225"/>
                                      <w:marBottom w:val="0"/>
                                      <w:divBdr>
                                        <w:top w:val="none" w:sz="0" w:space="0" w:color="auto"/>
                                        <w:left w:val="none" w:sz="0" w:space="0" w:color="auto"/>
                                        <w:bottom w:val="none" w:sz="0" w:space="0" w:color="auto"/>
                                        <w:right w:val="none" w:sz="0" w:space="0" w:color="auto"/>
                                      </w:divBdr>
                                      <w:divsChild>
                                        <w:div w:id="553585250">
                                          <w:marLeft w:val="0"/>
                                          <w:marRight w:val="0"/>
                                          <w:marTop w:val="0"/>
                                          <w:marBottom w:val="0"/>
                                          <w:divBdr>
                                            <w:top w:val="none" w:sz="0" w:space="0" w:color="auto"/>
                                            <w:left w:val="none" w:sz="0" w:space="0" w:color="auto"/>
                                            <w:bottom w:val="none" w:sz="0" w:space="0" w:color="auto"/>
                                            <w:right w:val="none" w:sz="0" w:space="0" w:color="auto"/>
                                          </w:divBdr>
                                        </w:div>
                                      </w:divsChild>
                                    </w:div>
                                    <w:div w:id="2020083868">
                                      <w:marLeft w:val="0"/>
                                      <w:marRight w:val="0"/>
                                      <w:marTop w:val="225"/>
                                      <w:marBottom w:val="0"/>
                                      <w:divBdr>
                                        <w:top w:val="none" w:sz="0" w:space="0" w:color="auto"/>
                                        <w:left w:val="none" w:sz="0" w:space="0" w:color="auto"/>
                                        <w:bottom w:val="none" w:sz="0" w:space="0" w:color="auto"/>
                                        <w:right w:val="none" w:sz="0" w:space="0" w:color="auto"/>
                                      </w:divBdr>
                                      <w:divsChild>
                                        <w:div w:id="7891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11283">
                              <w:marLeft w:val="0"/>
                              <w:marRight w:val="0"/>
                              <w:marTop w:val="225"/>
                              <w:marBottom w:val="0"/>
                              <w:divBdr>
                                <w:top w:val="none" w:sz="0" w:space="0" w:color="auto"/>
                                <w:left w:val="none" w:sz="0" w:space="0" w:color="auto"/>
                                <w:bottom w:val="none" w:sz="0" w:space="0" w:color="auto"/>
                                <w:right w:val="none" w:sz="0" w:space="0" w:color="auto"/>
                              </w:divBdr>
                              <w:divsChild>
                                <w:div w:id="942300213">
                                  <w:marLeft w:val="0"/>
                                  <w:marRight w:val="0"/>
                                  <w:marTop w:val="15"/>
                                  <w:marBottom w:val="0"/>
                                  <w:divBdr>
                                    <w:top w:val="none" w:sz="0" w:space="0" w:color="auto"/>
                                    <w:left w:val="none" w:sz="0" w:space="0" w:color="auto"/>
                                    <w:bottom w:val="none" w:sz="0" w:space="0" w:color="auto"/>
                                    <w:right w:val="none" w:sz="0" w:space="0" w:color="auto"/>
                                  </w:divBdr>
                                  <w:divsChild>
                                    <w:div w:id="724836002">
                                      <w:marLeft w:val="0"/>
                                      <w:marRight w:val="0"/>
                                      <w:marTop w:val="0"/>
                                      <w:marBottom w:val="0"/>
                                      <w:divBdr>
                                        <w:top w:val="none" w:sz="0" w:space="0" w:color="auto"/>
                                        <w:left w:val="none" w:sz="0" w:space="0" w:color="auto"/>
                                        <w:bottom w:val="none" w:sz="0" w:space="0" w:color="auto"/>
                                        <w:right w:val="none" w:sz="0" w:space="0" w:color="auto"/>
                                      </w:divBdr>
                                      <w:divsChild>
                                        <w:div w:id="1359697150">
                                          <w:marLeft w:val="0"/>
                                          <w:marRight w:val="0"/>
                                          <w:marTop w:val="0"/>
                                          <w:marBottom w:val="0"/>
                                          <w:divBdr>
                                            <w:top w:val="none" w:sz="0" w:space="0" w:color="auto"/>
                                            <w:left w:val="none" w:sz="0" w:space="0" w:color="auto"/>
                                            <w:bottom w:val="none" w:sz="0" w:space="0" w:color="auto"/>
                                            <w:right w:val="none" w:sz="0" w:space="0" w:color="auto"/>
                                          </w:divBdr>
                                        </w:div>
                                      </w:divsChild>
                                    </w:div>
                                    <w:div w:id="843545707">
                                      <w:marLeft w:val="0"/>
                                      <w:marRight w:val="0"/>
                                      <w:marTop w:val="225"/>
                                      <w:marBottom w:val="0"/>
                                      <w:divBdr>
                                        <w:top w:val="none" w:sz="0" w:space="0" w:color="auto"/>
                                        <w:left w:val="none" w:sz="0" w:space="0" w:color="auto"/>
                                        <w:bottom w:val="none" w:sz="0" w:space="0" w:color="auto"/>
                                        <w:right w:val="none" w:sz="0" w:space="0" w:color="auto"/>
                                      </w:divBdr>
                                      <w:divsChild>
                                        <w:div w:id="11303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6288">
                              <w:marLeft w:val="0"/>
                              <w:marRight w:val="0"/>
                              <w:marTop w:val="225"/>
                              <w:marBottom w:val="0"/>
                              <w:divBdr>
                                <w:top w:val="none" w:sz="0" w:space="0" w:color="auto"/>
                                <w:left w:val="none" w:sz="0" w:space="0" w:color="auto"/>
                                <w:bottom w:val="none" w:sz="0" w:space="0" w:color="auto"/>
                                <w:right w:val="none" w:sz="0" w:space="0" w:color="auto"/>
                              </w:divBdr>
                              <w:divsChild>
                                <w:div w:id="1533377269">
                                  <w:marLeft w:val="0"/>
                                  <w:marRight w:val="0"/>
                                  <w:marTop w:val="15"/>
                                  <w:marBottom w:val="0"/>
                                  <w:divBdr>
                                    <w:top w:val="none" w:sz="0" w:space="0" w:color="auto"/>
                                    <w:left w:val="none" w:sz="0" w:space="0" w:color="auto"/>
                                    <w:bottom w:val="none" w:sz="0" w:space="0" w:color="auto"/>
                                    <w:right w:val="none" w:sz="0" w:space="0" w:color="auto"/>
                                  </w:divBdr>
                                  <w:divsChild>
                                    <w:div w:id="1843202116">
                                      <w:marLeft w:val="0"/>
                                      <w:marRight w:val="0"/>
                                      <w:marTop w:val="0"/>
                                      <w:marBottom w:val="0"/>
                                      <w:divBdr>
                                        <w:top w:val="none" w:sz="0" w:space="0" w:color="auto"/>
                                        <w:left w:val="none" w:sz="0" w:space="0" w:color="auto"/>
                                        <w:bottom w:val="none" w:sz="0" w:space="0" w:color="auto"/>
                                        <w:right w:val="none" w:sz="0" w:space="0" w:color="auto"/>
                                      </w:divBdr>
                                      <w:divsChild>
                                        <w:div w:id="1764522265">
                                          <w:marLeft w:val="0"/>
                                          <w:marRight w:val="0"/>
                                          <w:marTop w:val="0"/>
                                          <w:marBottom w:val="0"/>
                                          <w:divBdr>
                                            <w:top w:val="none" w:sz="0" w:space="0" w:color="auto"/>
                                            <w:left w:val="none" w:sz="0" w:space="0" w:color="auto"/>
                                            <w:bottom w:val="none" w:sz="0" w:space="0" w:color="auto"/>
                                            <w:right w:val="none" w:sz="0" w:space="0" w:color="auto"/>
                                          </w:divBdr>
                                        </w:div>
                                      </w:divsChild>
                                    </w:div>
                                    <w:div w:id="651834944">
                                      <w:marLeft w:val="0"/>
                                      <w:marRight w:val="0"/>
                                      <w:marTop w:val="225"/>
                                      <w:marBottom w:val="0"/>
                                      <w:divBdr>
                                        <w:top w:val="none" w:sz="0" w:space="0" w:color="auto"/>
                                        <w:left w:val="none" w:sz="0" w:space="0" w:color="auto"/>
                                        <w:bottom w:val="none" w:sz="0" w:space="0" w:color="auto"/>
                                        <w:right w:val="none" w:sz="0" w:space="0" w:color="auto"/>
                                      </w:divBdr>
                                      <w:divsChild>
                                        <w:div w:id="486634115">
                                          <w:marLeft w:val="0"/>
                                          <w:marRight w:val="0"/>
                                          <w:marTop w:val="0"/>
                                          <w:marBottom w:val="0"/>
                                          <w:divBdr>
                                            <w:top w:val="none" w:sz="0" w:space="0" w:color="auto"/>
                                            <w:left w:val="none" w:sz="0" w:space="0" w:color="auto"/>
                                            <w:bottom w:val="none" w:sz="0" w:space="0" w:color="auto"/>
                                            <w:right w:val="none" w:sz="0" w:space="0" w:color="auto"/>
                                          </w:divBdr>
                                        </w:div>
                                      </w:divsChild>
                                    </w:div>
                                    <w:div w:id="1905794189">
                                      <w:marLeft w:val="0"/>
                                      <w:marRight w:val="0"/>
                                      <w:marTop w:val="225"/>
                                      <w:marBottom w:val="0"/>
                                      <w:divBdr>
                                        <w:top w:val="none" w:sz="0" w:space="0" w:color="auto"/>
                                        <w:left w:val="none" w:sz="0" w:space="0" w:color="auto"/>
                                        <w:bottom w:val="none" w:sz="0" w:space="0" w:color="auto"/>
                                        <w:right w:val="none" w:sz="0" w:space="0" w:color="auto"/>
                                      </w:divBdr>
                                      <w:divsChild>
                                        <w:div w:id="11088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9556">
                              <w:marLeft w:val="0"/>
                              <w:marRight w:val="0"/>
                              <w:marTop w:val="225"/>
                              <w:marBottom w:val="0"/>
                              <w:divBdr>
                                <w:top w:val="none" w:sz="0" w:space="0" w:color="auto"/>
                                <w:left w:val="none" w:sz="0" w:space="0" w:color="auto"/>
                                <w:bottom w:val="none" w:sz="0" w:space="0" w:color="auto"/>
                                <w:right w:val="none" w:sz="0" w:space="0" w:color="auto"/>
                              </w:divBdr>
                              <w:divsChild>
                                <w:div w:id="1958370295">
                                  <w:marLeft w:val="0"/>
                                  <w:marRight w:val="0"/>
                                  <w:marTop w:val="15"/>
                                  <w:marBottom w:val="0"/>
                                  <w:divBdr>
                                    <w:top w:val="none" w:sz="0" w:space="0" w:color="auto"/>
                                    <w:left w:val="none" w:sz="0" w:space="0" w:color="auto"/>
                                    <w:bottom w:val="none" w:sz="0" w:space="0" w:color="auto"/>
                                    <w:right w:val="none" w:sz="0" w:space="0" w:color="auto"/>
                                  </w:divBdr>
                                  <w:divsChild>
                                    <w:div w:id="667565178">
                                      <w:marLeft w:val="0"/>
                                      <w:marRight w:val="0"/>
                                      <w:marTop w:val="0"/>
                                      <w:marBottom w:val="0"/>
                                      <w:divBdr>
                                        <w:top w:val="none" w:sz="0" w:space="0" w:color="auto"/>
                                        <w:left w:val="none" w:sz="0" w:space="0" w:color="auto"/>
                                        <w:bottom w:val="none" w:sz="0" w:space="0" w:color="auto"/>
                                        <w:right w:val="none" w:sz="0" w:space="0" w:color="auto"/>
                                      </w:divBdr>
                                      <w:divsChild>
                                        <w:div w:id="749809481">
                                          <w:marLeft w:val="0"/>
                                          <w:marRight w:val="0"/>
                                          <w:marTop w:val="0"/>
                                          <w:marBottom w:val="0"/>
                                          <w:divBdr>
                                            <w:top w:val="none" w:sz="0" w:space="0" w:color="auto"/>
                                            <w:left w:val="none" w:sz="0" w:space="0" w:color="auto"/>
                                            <w:bottom w:val="none" w:sz="0" w:space="0" w:color="auto"/>
                                            <w:right w:val="none" w:sz="0" w:space="0" w:color="auto"/>
                                          </w:divBdr>
                                        </w:div>
                                      </w:divsChild>
                                    </w:div>
                                    <w:div w:id="234512775">
                                      <w:marLeft w:val="0"/>
                                      <w:marRight w:val="0"/>
                                      <w:marTop w:val="225"/>
                                      <w:marBottom w:val="0"/>
                                      <w:divBdr>
                                        <w:top w:val="none" w:sz="0" w:space="0" w:color="auto"/>
                                        <w:left w:val="none" w:sz="0" w:space="0" w:color="auto"/>
                                        <w:bottom w:val="none" w:sz="0" w:space="0" w:color="auto"/>
                                        <w:right w:val="none" w:sz="0" w:space="0" w:color="auto"/>
                                      </w:divBdr>
                                      <w:divsChild>
                                        <w:div w:id="992565404">
                                          <w:marLeft w:val="0"/>
                                          <w:marRight w:val="0"/>
                                          <w:marTop w:val="0"/>
                                          <w:marBottom w:val="0"/>
                                          <w:divBdr>
                                            <w:top w:val="none" w:sz="0" w:space="0" w:color="auto"/>
                                            <w:left w:val="none" w:sz="0" w:space="0" w:color="auto"/>
                                            <w:bottom w:val="none" w:sz="0" w:space="0" w:color="auto"/>
                                            <w:right w:val="none" w:sz="0" w:space="0" w:color="auto"/>
                                          </w:divBdr>
                                        </w:div>
                                      </w:divsChild>
                                    </w:div>
                                    <w:div w:id="257374194">
                                      <w:marLeft w:val="0"/>
                                      <w:marRight w:val="0"/>
                                      <w:marTop w:val="225"/>
                                      <w:marBottom w:val="0"/>
                                      <w:divBdr>
                                        <w:top w:val="none" w:sz="0" w:space="0" w:color="auto"/>
                                        <w:left w:val="none" w:sz="0" w:space="0" w:color="auto"/>
                                        <w:bottom w:val="none" w:sz="0" w:space="0" w:color="auto"/>
                                        <w:right w:val="none" w:sz="0" w:space="0" w:color="auto"/>
                                      </w:divBdr>
                                      <w:divsChild>
                                        <w:div w:id="274674819">
                                          <w:marLeft w:val="0"/>
                                          <w:marRight w:val="0"/>
                                          <w:marTop w:val="0"/>
                                          <w:marBottom w:val="0"/>
                                          <w:divBdr>
                                            <w:top w:val="none" w:sz="0" w:space="0" w:color="auto"/>
                                            <w:left w:val="none" w:sz="0" w:space="0" w:color="auto"/>
                                            <w:bottom w:val="none" w:sz="0" w:space="0" w:color="auto"/>
                                            <w:right w:val="none" w:sz="0" w:space="0" w:color="auto"/>
                                          </w:divBdr>
                                        </w:div>
                                      </w:divsChild>
                                    </w:div>
                                    <w:div w:id="448748163">
                                      <w:marLeft w:val="0"/>
                                      <w:marRight w:val="0"/>
                                      <w:marTop w:val="225"/>
                                      <w:marBottom w:val="0"/>
                                      <w:divBdr>
                                        <w:top w:val="none" w:sz="0" w:space="0" w:color="auto"/>
                                        <w:left w:val="none" w:sz="0" w:space="0" w:color="auto"/>
                                        <w:bottom w:val="none" w:sz="0" w:space="0" w:color="auto"/>
                                        <w:right w:val="none" w:sz="0" w:space="0" w:color="auto"/>
                                      </w:divBdr>
                                      <w:divsChild>
                                        <w:div w:id="14085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35215">
                              <w:marLeft w:val="0"/>
                              <w:marRight w:val="0"/>
                              <w:marTop w:val="225"/>
                              <w:marBottom w:val="0"/>
                              <w:divBdr>
                                <w:top w:val="none" w:sz="0" w:space="0" w:color="auto"/>
                                <w:left w:val="none" w:sz="0" w:space="0" w:color="auto"/>
                                <w:bottom w:val="none" w:sz="0" w:space="0" w:color="auto"/>
                                <w:right w:val="none" w:sz="0" w:space="0" w:color="auto"/>
                              </w:divBdr>
                              <w:divsChild>
                                <w:div w:id="1841894113">
                                  <w:marLeft w:val="0"/>
                                  <w:marRight w:val="0"/>
                                  <w:marTop w:val="15"/>
                                  <w:marBottom w:val="0"/>
                                  <w:divBdr>
                                    <w:top w:val="none" w:sz="0" w:space="0" w:color="auto"/>
                                    <w:left w:val="none" w:sz="0" w:space="0" w:color="auto"/>
                                    <w:bottom w:val="none" w:sz="0" w:space="0" w:color="auto"/>
                                    <w:right w:val="none" w:sz="0" w:space="0" w:color="auto"/>
                                  </w:divBdr>
                                  <w:divsChild>
                                    <w:div w:id="610554676">
                                      <w:marLeft w:val="0"/>
                                      <w:marRight w:val="0"/>
                                      <w:marTop w:val="0"/>
                                      <w:marBottom w:val="0"/>
                                      <w:divBdr>
                                        <w:top w:val="none" w:sz="0" w:space="0" w:color="auto"/>
                                        <w:left w:val="none" w:sz="0" w:space="0" w:color="auto"/>
                                        <w:bottom w:val="none" w:sz="0" w:space="0" w:color="auto"/>
                                        <w:right w:val="none" w:sz="0" w:space="0" w:color="auto"/>
                                      </w:divBdr>
                                      <w:divsChild>
                                        <w:div w:id="235482800">
                                          <w:marLeft w:val="0"/>
                                          <w:marRight w:val="0"/>
                                          <w:marTop w:val="0"/>
                                          <w:marBottom w:val="0"/>
                                          <w:divBdr>
                                            <w:top w:val="none" w:sz="0" w:space="0" w:color="auto"/>
                                            <w:left w:val="none" w:sz="0" w:space="0" w:color="auto"/>
                                            <w:bottom w:val="none" w:sz="0" w:space="0" w:color="auto"/>
                                            <w:right w:val="none" w:sz="0" w:space="0" w:color="auto"/>
                                          </w:divBdr>
                                        </w:div>
                                      </w:divsChild>
                                    </w:div>
                                    <w:div w:id="305740767">
                                      <w:marLeft w:val="0"/>
                                      <w:marRight w:val="0"/>
                                      <w:marTop w:val="225"/>
                                      <w:marBottom w:val="0"/>
                                      <w:divBdr>
                                        <w:top w:val="none" w:sz="0" w:space="0" w:color="auto"/>
                                        <w:left w:val="none" w:sz="0" w:space="0" w:color="auto"/>
                                        <w:bottom w:val="none" w:sz="0" w:space="0" w:color="auto"/>
                                        <w:right w:val="none" w:sz="0" w:space="0" w:color="auto"/>
                                      </w:divBdr>
                                      <w:divsChild>
                                        <w:div w:id="317536837">
                                          <w:marLeft w:val="0"/>
                                          <w:marRight w:val="0"/>
                                          <w:marTop w:val="0"/>
                                          <w:marBottom w:val="0"/>
                                          <w:divBdr>
                                            <w:top w:val="none" w:sz="0" w:space="0" w:color="auto"/>
                                            <w:left w:val="none" w:sz="0" w:space="0" w:color="auto"/>
                                            <w:bottom w:val="none" w:sz="0" w:space="0" w:color="auto"/>
                                            <w:right w:val="none" w:sz="0" w:space="0" w:color="auto"/>
                                          </w:divBdr>
                                        </w:div>
                                      </w:divsChild>
                                    </w:div>
                                    <w:div w:id="1128815175">
                                      <w:marLeft w:val="0"/>
                                      <w:marRight w:val="0"/>
                                      <w:marTop w:val="225"/>
                                      <w:marBottom w:val="0"/>
                                      <w:divBdr>
                                        <w:top w:val="none" w:sz="0" w:space="0" w:color="auto"/>
                                        <w:left w:val="none" w:sz="0" w:space="0" w:color="auto"/>
                                        <w:bottom w:val="none" w:sz="0" w:space="0" w:color="auto"/>
                                        <w:right w:val="none" w:sz="0" w:space="0" w:color="auto"/>
                                      </w:divBdr>
                                      <w:divsChild>
                                        <w:div w:id="19631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07054">
                              <w:marLeft w:val="0"/>
                              <w:marRight w:val="0"/>
                              <w:marTop w:val="225"/>
                              <w:marBottom w:val="0"/>
                              <w:divBdr>
                                <w:top w:val="none" w:sz="0" w:space="0" w:color="auto"/>
                                <w:left w:val="none" w:sz="0" w:space="0" w:color="auto"/>
                                <w:bottom w:val="none" w:sz="0" w:space="0" w:color="auto"/>
                                <w:right w:val="none" w:sz="0" w:space="0" w:color="auto"/>
                              </w:divBdr>
                              <w:divsChild>
                                <w:div w:id="493377033">
                                  <w:marLeft w:val="0"/>
                                  <w:marRight w:val="0"/>
                                  <w:marTop w:val="15"/>
                                  <w:marBottom w:val="0"/>
                                  <w:divBdr>
                                    <w:top w:val="none" w:sz="0" w:space="0" w:color="auto"/>
                                    <w:left w:val="none" w:sz="0" w:space="0" w:color="auto"/>
                                    <w:bottom w:val="none" w:sz="0" w:space="0" w:color="auto"/>
                                    <w:right w:val="none" w:sz="0" w:space="0" w:color="auto"/>
                                  </w:divBdr>
                                  <w:divsChild>
                                    <w:div w:id="1347092763">
                                      <w:marLeft w:val="0"/>
                                      <w:marRight w:val="0"/>
                                      <w:marTop w:val="0"/>
                                      <w:marBottom w:val="0"/>
                                      <w:divBdr>
                                        <w:top w:val="none" w:sz="0" w:space="0" w:color="auto"/>
                                        <w:left w:val="none" w:sz="0" w:space="0" w:color="auto"/>
                                        <w:bottom w:val="none" w:sz="0" w:space="0" w:color="auto"/>
                                        <w:right w:val="none" w:sz="0" w:space="0" w:color="auto"/>
                                      </w:divBdr>
                                      <w:divsChild>
                                        <w:div w:id="605894105">
                                          <w:marLeft w:val="0"/>
                                          <w:marRight w:val="0"/>
                                          <w:marTop w:val="0"/>
                                          <w:marBottom w:val="0"/>
                                          <w:divBdr>
                                            <w:top w:val="none" w:sz="0" w:space="0" w:color="auto"/>
                                            <w:left w:val="none" w:sz="0" w:space="0" w:color="auto"/>
                                            <w:bottom w:val="none" w:sz="0" w:space="0" w:color="auto"/>
                                            <w:right w:val="none" w:sz="0" w:space="0" w:color="auto"/>
                                          </w:divBdr>
                                        </w:div>
                                      </w:divsChild>
                                    </w:div>
                                    <w:div w:id="1216770877">
                                      <w:marLeft w:val="0"/>
                                      <w:marRight w:val="0"/>
                                      <w:marTop w:val="225"/>
                                      <w:marBottom w:val="0"/>
                                      <w:divBdr>
                                        <w:top w:val="none" w:sz="0" w:space="0" w:color="auto"/>
                                        <w:left w:val="none" w:sz="0" w:space="0" w:color="auto"/>
                                        <w:bottom w:val="none" w:sz="0" w:space="0" w:color="auto"/>
                                        <w:right w:val="none" w:sz="0" w:space="0" w:color="auto"/>
                                      </w:divBdr>
                                      <w:divsChild>
                                        <w:div w:id="2002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8416">
                              <w:marLeft w:val="0"/>
                              <w:marRight w:val="0"/>
                              <w:marTop w:val="225"/>
                              <w:marBottom w:val="0"/>
                              <w:divBdr>
                                <w:top w:val="none" w:sz="0" w:space="0" w:color="auto"/>
                                <w:left w:val="none" w:sz="0" w:space="0" w:color="auto"/>
                                <w:bottom w:val="none" w:sz="0" w:space="0" w:color="auto"/>
                                <w:right w:val="none" w:sz="0" w:space="0" w:color="auto"/>
                              </w:divBdr>
                              <w:divsChild>
                                <w:div w:id="368995077">
                                  <w:marLeft w:val="0"/>
                                  <w:marRight w:val="0"/>
                                  <w:marTop w:val="15"/>
                                  <w:marBottom w:val="0"/>
                                  <w:divBdr>
                                    <w:top w:val="none" w:sz="0" w:space="0" w:color="auto"/>
                                    <w:left w:val="none" w:sz="0" w:space="0" w:color="auto"/>
                                    <w:bottom w:val="none" w:sz="0" w:space="0" w:color="auto"/>
                                    <w:right w:val="none" w:sz="0" w:space="0" w:color="auto"/>
                                  </w:divBdr>
                                  <w:divsChild>
                                    <w:div w:id="1727410970">
                                      <w:marLeft w:val="0"/>
                                      <w:marRight w:val="0"/>
                                      <w:marTop w:val="0"/>
                                      <w:marBottom w:val="0"/>
                                      <w:divBdr>
                                        <w:top w:val="none" w:sz="0" w:space="0" w:color="auto"/>
                                        <w:left w:val="none" w:sz="0" w:space="0" w:color="auto"/>
                                        <w:bottom w:val="none" w:sz="0" w:space="0" w:color="auto"/>
                                        <w:right w:val="none" w:sz="0" w:space="0" w:color="auto"/>
                                      </w:divBdr>
                                      <w:divsChild>
                                        <w:div w:id="9041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4865">
                              <w:marLeft w:val="0"/>
                              <w:marRight w:val="0"/>
                              <w:marTop w:val="225"/>
                              <w:marBottom w:val="0"/>
                              <w:divBdr>
                                <w:top w:val="none" w:sz="0" w:space="0" w:color="auto"/>
                                <w:left w:val="none" w:sz="0" w:space="0" w:color="auto"/>
                                <w:bottom w:val="none" w:sz="0" w:space="0" w:color="auto"/>
                                <w:right w:val="none" w:sz="0" w:space="0" w:color="auto"/>
                              </w:divBdr>
                              <w:divsChild>
                                <w:div w:id="1096826134">
                                  <w:marLeft w:val="0"/>
                                  <w:marRight w:val="0"/>
                                  <w:marTop w:val="15"/>
                                  <w:marBottom w:val="0"/>
                                  <w:divBdr>
                                    <w:top w:val="none" w:sz="0" w:space="0" w:color="auto"/>
                                    <w:left w:val="none" w:sz="0" w:space="0" w:color="auto"/>
                                    <w:bottom w:val="none" w:sz="0" w:space="0" w:color="auto"/>
                                    <w:right w:val="none" w:sz="0" w:space="0" w:color="auto"/>
                                  </w:divBdr>
                                  <w:divsChild>
                                    <w:div w:id="1734113233">
                                      <w:marLeft w:val="0"/>
                                      <w:marRight w:val="0"/>
                                      <w:marTop w:val="0"/>
                                      <w:marBottom w:val="0"/>
                                      <w:divBdr>
                                        <w:top w:val="none" w:sz="0" w:space="0" w:color="auto"/>
                                        <w:left w:val="none" w:sz="0" w:space="0" w:color="auto"/>
                                        <w:bottom w:val="none" w:sz="0" w:space="0" w:color="auto"/>
                                        <w:right w:val="none" w:sz="0" w:space="0" w:color="auto"/>
                                      </w:divBdr>
                                      <w:divsChild>
                                        <w:div w:id="311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zn24.ru/storage/app/uploads/public/60c/079/43a/60c07943a6b02313209625.docx" TargetMode="External"/><Relationship Id="rId18" Type="http://schemas.openxmlformats.org/officeDocument/2006/relationships/hyperlink" Target="https://szn24.ru/storage/app/uploads/public/641/d51/293/641d512939255803627863.rtf" TargetMode="External"/><Relationship Id="rId26" Type="http://schemas.openxmlformats.org/officeDocument/2006/relationships/hyperlink" Target="https://szn24.ru/departments" TargetMode="External"/><Relationship Id="rId21" Type="http://schemas.openxmlformats.org/officeDocument/2006/relationships/hyperlink" Target="https://szn24.ru/storage/app/uploads/public/615/445/513/615445513b0ac284232439.docx" TargetMode="External"/><Relationship Id="rId34" Type="http://schemas.openxmlformats.org/officeDocument/2006/relationships/hyperlink" Target="http://www.krskstate.ru/social/uchastki" TargetMode="External"/><Relationship Id="rId7" Type="http://schemas.openxmlformats.org/officeDocument/2006/relationships/hyperlink" Target="https://szn24.ru/storage/app/uploads/public/63c/60f/608/63c60f6087b45450102555.rtf" TargetMode="External"/><Relationship Id="rId12" Type="http://schemas.openxmlformats.org/officeDocument/2006/relationships/hyperlink" Target="https://szn24.ru/storage/app/uploads/public/64b/8ad/d13/64b8add133288820892539.rtf" TargetMode="External"/><Relationship Id="rId17" Type="http://schemas.openxmlformats.org/officeDocument/2006/relationships/hyperlink" Target="https://szn24.ru/storage/app/uploads/public/64b/8ad/d13/64b8add133288820892539.rtf" TargetMode="External"/><Relationship Id="rId25" Type="http://schemas.openxmlformats.org/officeDocument/2006/relationships/hyperlink" Target="https://szn24.ru/departments" TargetMode="External"/><Relationship Id="rId33" Type="http://schemas.openxmlformats.org/officeDocument/2006/relationships/hyperlink" Target="https://szn24.ru/storage/app/uploads/public/63c/610/ada/63c610ada94d6749528192.rtf" TargetMode="External"/><Relationship Id="rId2" Type="http://schemas.openxmlformats.org/officeDocument/2006/relationships/styles" Target="styles.xml"/><Relationship Id="rId16" Type="http://schemas.openxmlformats.org/officeDocument/2006/relationships/hyperlink" Target="https://szn24.ru/storage/app/uploads/public/64a/545/6a2/64a5456a26842520610181.rtf" TargetMode="External"/><Relationship Id="rId20" Type="http://schemas.openxmlformats.org/officeDocument/2006/relationships/hyperlink" Target="https://szn24.ru/departments" TargetMode="External"/><Relationship Id="rId29" Type="http://schemas.openxmlformats.org/officeDocument/2006/relationships/hyperlink" Target="https://szn24.ru/storage/app/uploads/public/644/890/217/6448902178d16290628434.rtf" TargetMode="External"/><Relationship Id="rId1" Type="http://schemas.openxmlformats.org/officeDocument/2006/relationships/numbering" Target="numbering.xml"/><Relationship Id="rId6" Type="http://schemas.openxmlformats.org/officeDocument/2006/relationships/hyperlink" Target="https://szn24.ru/storage/app/uploads/public/63b/ba4/72d/63bba472d1cea372851134.doc" TargetMode="External"/><Relationship Id="rId11" Type="http://schemas.openxmlformats.org/officeDocument/2006/relationships/hyperlink" Target="https://szn24.ru/storage/app/uploads/public/64a/545/6a2/64a5456a26842520610181.rtf" TargetMode="External"/><Relationship Id="rId24" Type="http://schemas.openxmlformats.org/officeDocument/2006/relationships/hyperlink" Target="https://szn24.ru/storage/app/uploads/public/64c/780/852/64c7808522f7c490869686.rtf" TargetMode="External"/><Relationship Id="rId32" Type="http://schemas.openxmlformats.org/officeDocument/2006/relationships/hyperlink" Target="https://szn24.ru/storage/app/uploads/public/63e/49e/0c3/63e49e0c37911761833768.rtf" TargetMode="External"/><Relationship Id="rId37" Type="http://schemas.openxmlformats.org/officeDocument/2006/relationships/theme" Target="theme/theme1.xml"/><Relationship Id="rId5" Type="http://schemas.openxmlformats.org/officeDocument/2006/relationships/hyperlink" Target="https://szn24.ru/supports/dlya-semej-s-detmi/semeynyy-kapital" TargetMode="External"/><Relationship Id="rId15" Type="http://schemas.openxmlformats.org/officeDocument/2006/relationships/hyperlink" Target="https://szn24.ru/storage/app/uploads/public/629/069/001/62906900139ac183384016.docx" TargetMode="External"/><Relationship Id="rId23" Type="http://schemas.openxmlformats.org/officeDocument/2006/relationships/hyperlink" Target="https://szn24.ru/storage/app/uploads/public/62c/e79/5ca/62ce795ca18ff202775824.docx" TargetMode="External"/><Relationship Id="rId28" Type="http://schemas.openxmlformats.org/officeDocument/2006/relationships/hyperlink" Target="https://szn24.ru/storage/app/uploads/public/644/893/7bd/6448937bdc6be072120258.rtf" TargetMode="External"/><Relationship Id="rId36" Type="http://schemas.openxmlformats.org/officeDocument/2006/relationships/fontTable" Target="fontTable.xml"/><Relationship Id="rId10" Type="http://schemas.openxmlformats.org/officeDocument/2006/relationships/hyperlink" Target="https://szn24.ru/storage/app/uploads/public/63d/20e/510/63d20e510c4ef675339458.rtf" TargetMode="External"/><Relationship Id="rId19" Type="http://schemas.openxmlformats.org/officeDocument/2006/relationships/hyperlink" Target="https://szn24.ru/departments" TargetMode="External"/><Relationship Id="rId31" Type="http://schemas.openxmlformats.org/officeDocument/2006/relationships/hyperlink" Target="https://szn24.ru/storage/app/uploads/public/63c/610/48c/63c61048c6567974329213.rtf" TargetMode="External"/><Relationship Id="rId4" Type="http://schemas.openxmlformats.org/officeDocument/2006/relationships/webSettings" Target="webSettings.xml"/><Relationship Id="rId9" Type="http://schemas.openxmlformats.org/officeDocument/2006/relationships/hyperlink" Target="https://szn24.ru/storage/app/uploads/public/64b/8ad/d13/64b8add133288820892539.rtf" TargetMode="External"/><Relationship Id="rId14" Type="http://schemas.openxmlformats.org/officeDocument/2006/relationships/hyperlink" Target="https://szn24.ru/storage/app/uploads/public/63b/e4d/314/63be4d31461aa415359489.rtf" TargetMode="External"/><Relationship Id="rId22" Type="http://schemas.openxmlformats.org/officeDocument/2006/relationships/hyperlink" Target="https://szn24.ru/storage/app/uploads/public/644/893/03e/64489303ef53e483282143.pdf" TargetMode="External"/><Relationship Id="rId27" Type="http://schemas.openxmlformats.org/officeDocument/2006/relationships/hyperlink" Target="https://szn24.ru/storage/app/uploads/public/62c/cfc/b0d/62ccfcb0d6ea8831390254.docx" TargetMode="External"/><Relationship Id="rId30" Type="http://schemas.openxmlformats.org/officeDocument/2006/relationships/hyperlink" Target="https://szn24.ru/files/zakon/11-5435.doc" TargetMode="External"/><Relationship Id="rId35" Type="http://schemas.openxmlformats.org/officeDocument/2006/relationships/hyperlink" Target="https://szn24.ru/storage/app/uploads/public/604/ee6/811/604ee68113a41579018995.doc" TargetMode="External"/><Relationship Id="rId8" Type="http://schemas.openxmlformats.org/officeDocument/2006/relationships/hyperlink" Target="https://szn24.ru/storage/app/uploads/public/64a/545/6a2/64a5456a26842520610181.rt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Артёменко</dc:creator>
  <cp:keywords/>
  <dc:description/>
  <cp:lastModifiedBy>Анна Артёменко</cp:lastModifiedBy>
  <cp:revision>3</cp:revision>
  <dcterms:created xsi:type="dcterms:W3CDTF">2023-09-27T07:07:00Z</dcterms:created>
  <dcterms:modified xsi:type="dcterms:W3CDTF">2023-09-27T07:09:00Z</dcterms:modified>
</cp:coreProperties>
</file>