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4DDCB" w14:textId="77777777" w:rsidR="00423381" w:rsidRDefault="00423381">
      <w:pPr>
        <w:rPr>
          <w:sz w:val="28"/>
          <w:szCs w:val="28"/>
        </w:rPr>
      </w:pPr>
      <w:r>
        <w:rPr>
          <w:sz w:val="28"/>
          <w:szCs w:val="28"/>
        </w:rPr>
        <w:t>Государственный социальный заказ</w:t>
      </w:r>
    </w:p>
    <w:bookmarkStart w:id="0" w:name="_GoBack"/>
    <w:bookmarkEnd w:id="0"/>
    <w:p w14:paraId="5107A537" w14:textId="656AA51C" w:rsidR="00597216" w:rsidRDefault="00423381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423381">
        <w:rPr>
          <w:sz w:val="28"/>
          <w:szCs w:val="28"/>
        </w:rPr>
        <w:instrText>https://szn24.ru/page/podpunkt-socobsluzhivaniya-1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252D18">
        <w:rPr>
          <w:rStyle w:val="a3"/>
          <w:sz w:val="28"/>
          <w:szCs w:val="28"/>
        </w:rPr>
        <w:t>https://szn24.ru/page/podpunkt-socobsluzhivaniya-1</w:t>
      </w:r>
      <w:r>
        <w:rPr>
          <w:sz w:val="28"/>
          <w:szCs w:val="28"/>
        </w:rPr>
        <w:fldChar w:fldCharType="end"/>
      </w:r>
    </w:p>
    <w:p w14:paraId="0389BB87" w14:textId="77777777" w:rsidR="00423381" w:rsidRPr="00423381" w:rsidRDefault="00423381">
      <w:pPr>
        <w:rPr>
          <w:sz w:val="28"/>
          <w:szCs w:val="28"/>
        </w:rPr>
      </w:pPr>
    </w:p>
    <w:sectPr w:rsidR="00423381" w:rsidRPr="0042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16"/>
    <w:rsid w:val="00423381"/>
    <w:rsid w:val="005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90F"/>
  <w15:chartTrackingRefBased/>
  <w15:docId w15:val="{6D68E14D-9EDB-4563-95CD-4C01877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3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2024-02-21T08:09:00Z</dcterms:created>
  <dcterms:modified xsi:type="dcterms:W3CDTF">2024-02-21T08:10:00Z</dcterms:modified>
</cp:coreProperties>
</file>